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DAE" w:rsidRPr="00275309" w:rsidRDefault="000D0DAE" w:rsidP="000D0DAE">
      <w:pPr>
        <w:jc w:val="center"/>
        <w:rPr>
          <w:bCs/>
        </w:rPr>
      </w:pPr>
      <w:r w:rsidRPr="00275309">
        <w:rPr>
          <w:bCs/>
          <w:u w:val="single"/>
        </w:rPr>
        <w:t>MECLİS KARAR ÖZETİ</w:t>
      </w:r>
    </w:p>
    <w:p w:rsidR="000D0DAE" w:rsidRPr="00275309" w:rsidRDefault="000D0DAE" w:rsidP="000D0DAE">
      <w:pPr>
        <w:jc w:val="both"/>
        <w:rPr>
          <w:b/>
          <w:bCs/>
        </w:rPr>
      </w:pPr>
    </w:p>
    <w:p w:rsidR="000D0DAE" w:rsidRPr="00275309" w:rsidRDefault="000D0DAE" w:rsidP="000D0DAE">
      <w:pPr>
        <w:pStyle w:val="GvdeMetni"/>
        <w:pBdr>
          <w:bottom w:val="single" w:sz="4" w:space="1" w:color="000000"/>
        </w:pBdr>
      </w:pPr>
      <w:r w:rsidRPr="00275309">
        <w:t xml:space="preserve">     Çayeli Belediye Meclisinin 04.02.2020 tarihinde yapmış olduğu 2020 toplantı dönemi Şubat ayı birinci birleşimi, birinci oturumuna karar özetleridir. </w:t>
      </w:r>
    </w:p>
    <w:p w:rsidR="00733822" w:rsidRPr="00275309" w:rsidRDefault="004466DC" w:rsidP="008164D9">
      <w:pPr>
        <w:jc w:val="both"/>
      </w:pPr>
      <w:r w:rsidRPr="00275309">
        <w:t xml:space="preserve">     </w:t>
      </w:r>
    </w:p>
    <w:p w:rsidR="00702A06" w:rsidRPr="00275309" w:rsidRDefault="00733822" w:rsidP="008164D9">
      <w:pPr>
        <w:jc w:val="both"/>
      </w:pPr>
      <w:r w:rsidRPr="00275309">
        <w:t xml:space="preserve">     </w:t>
      </w:r>
      <w:r w:rsidR="00496CF9" w:rsidRPr="00275309">
        <w:t xml:space="preserve">Çayeli Belediye Meclisi </w:t>
      </w:r>
      <w:r w:rsidR="001B4B01" w:rsidRPr="00275309">
        <w:t>20</w:t>
      </w:r>
      <w:r w:rsidR="007F1E9F" w:rsidRPr="00275309">
        <w:t>20</w:t>
      </w:r>
      <w:r w:rsidR="00496CF9" w:rsidRPr="00275309">
        <w:t xml:space="preserve"> toplantı</w:t>
      </w:r>
      <w:r w:rsidR="00B0297C" w:rsidRPr="00275309">
        <w:t xml:space="preserve"> dönemi </w:t>
      </w:r>
      <w:r w:rsidR="00E17334" w:rsidRPr="00275309">
        <w:t>Şubat</w:t>
      </w:r>
      <w:r w:rsidR="00496CF9" w:rsidRPr="00275309">
        <w:t xml:space="preserve"> ayı birinci birleşimi biri</w:t>
      </w:r>
      <w:r w:rsidR="00D90B07" w:rsidRPr="00275309">
        <w:t xml:space="preserve">nci oturumunu yapmak üzere </w:t>
      </w:r>
      <w:r w:rsidR="007F1E9F" w:rsidRPr="00275309">
        <w:t>0</w:t>
      </w:r>
      <w:r w:rsidR="00E17334" w:rsidRPr="00275309">
        <w:t>4</w:t>
      </w:r>
      <w:r w:rsidR="007F1E9F" w:rsidRPr="00275309">
        <w:t>.0</w:t>
      </w:r>
      <w:r w:rsidR="00E17334" w:rsidRPr="00275309">
        <w:t>2</w:t>
      </w:r>
      <w:r w:rsidR="007F1E9F" w:rsidRPr="00275309">
        <w:t>.2020</w:t>
      </w:r>
      <w:r w:rsidR="00E268D0" w:rsidRPr="00275309">
        <w:t xml:space="preserve"> </w:t>
      </w:r>
      <w:r w:rsidR="00A31515" w:rsidRPr="00275309">
        <w:t>P</w:t>
      </w:r>
      <w:r w:rsidR="007F1E9F" w:rsidRPr="00275309">
        <w:t>azartesi</w:t>
      </w:r>
      <w:r w:rsidR="001B4B01" w:rsidRPr="00275309">
        <w:t xml:space="preserve"> günü saat 1</w:t>
      </w:r>
      <w:r w:rsidR="00E471D4" w:rsidRPr="00275309">
        <w:t>0</w:t>
      </w:r>
      <w:r w:rsidR="001B4B01" w:rsidRPr="00275309">
        <w:t>’d</w:t>
      </w:r>
      <w:r w:rsidR="00E471D4" w:rsidRPr="00275309">
        <w:t>a</w:t>
      </w:r>
      <w:r w:rsidR="00496CF9" w:rsidRPr="00275309">
        <w:t xml:space="preserve"> belediye meclis toplantı salon</w:t>
      </w:r>
      <w:r w:rsidR="00324179" w:rsidRPr="00275309">
        <w:t xml:space="preserve">unda </w:t>
      </w:r>
      <w:r w:rsidR="00E471D4" w:rsidRPr="00275309">
        <w:t xml:space="preserve">Belediye </w:t>
      </w:r>
      <w:r w:rsidR="00702A06" w:rsidRPr="00275309">
        <w:t xml:space="preserve">İsmail Hakki Çiftçi başkanlığında üyelerden Genç Sami Çomoğlu, Demir Taşçı, Muammer Gümüşler, Mehmet Fevzi Dayı, </w:t>
      </w:r>
      <w:bookmarkStart w:id="0" w:name="_Hlk12977109"/>
      <w:r w:rsidR="00E17334" w:rsidRPr="00275309">
        <w:t xml:space="preserve">Yaşar Sarıibrahim, </w:t>
      </w:r>
      <w:r w:rsidR="00702A06" w:rsidRPr="00275309">
        <w:t xml:space="preserve">Yusuf Ziya Saroğlu,  İdris Abanoz, Melek Yıldırım, Adnan Girit, Mehmet Ragıp Çataklı, Fatih Gümüş, Hasan Avcılar, Yusuf Ziya Şerifoğlu, Engin Levend ve Zeynep İşçen </w:t>
      </w:r>
      <w:bookmarkEnd w:id="0"/>
      <w:r w:rsidR="00702A06" w:rsidRPr="00275309">
        <w:t xml:space="preserve">iştiraki ile toplandı.      </w:t>
      </w:r>
    </w:p>
    <w:p w:rsidR="00702A06" w:rsidRPr="00275309" w:rsidRDefault="00702A06" w:rsidP="008164D9">
      <w:pPr>
        <w:jc w:val="both"/>
      </w:pPr>
      <w:r w:rsidRPr="00275309">
        <w:t xml:space="preserve">     Meclis kâtipleri Melek Yıldırım ve Fatih Gümüş yerlerini aldılar.</w:t>
      </w:r>
    </w:p>
    <w:p w:rsidR="000D0DAE" w:rsidRPr="00275309" w:rsidRDefault="000D0DAE" w:rsidP="000D0DAE">
      <w:pPr>
        <w:jc w:val="both"/>
      </w:pPr>
      <w:r w:rsidRPr="00275309">
        <w:t xml:space="preserve">     KARAR 1- Belediye meclisin Şubat ayı toplantısında sunulan ve havalesi yapılan yeni talepler sırası ile okunarak;</w:t>
      </w:r>
    </w:p>
    <w:p w:rsidR="000D0DAE" w:rsidRPr="00275309" w:rsidRDefault="000D0DAE" w:rsidP="000D0DAE">
      <w:pPr>
        <w:suppressAutoHyphens w:val="0"/>
        <w:jc w:val="both"/>
        <w:rPr>
          <w:lang w:eastAsia="tr-TR"/>
        </w:rPr>
      </w:pPr>
      <w:r w:rsidRPr="00275309">
        <w:rPr>
          <w:lang w:eastAsia="tr-TR"/>
        </w:rPr>
        <w:t xml:space="preserve">     1-</w:t>
      </w:r>
      <w:bookmarkStart w:id="1" w:name="_Hlk29221134"/>
      <w:r w:rsidRPr="00275309">
        <w:rPr>
          <w:lang w:eastAsia="tr-TR"/>
        </w:rPr>
        <w:t xml:space="preserve">Mali Hizmetler müdürlüğüne ait 28.01.2020 tarih 365 sayılı yazı ekinde yer alan 28.01.2020 tarih 362 sayılı  olur yazısı ile 03.05.2016 tarih ve 35 karar sayılı Meclis kararı ile akıllı sayaçlar için uygulanan indirim uygulamasının yeniden gündeme alınarak mecliste görüşülmesi hususunun </w:t>
      </w:r>
      <w:bookmarkEnd w:id="1"/>
      <w:r w:rsidRPr="00275309">
        <w:rPr>
          <w:lang w:eastAsia="tr-TR"/>
        </w:rPr>
        <w:t xml:space="preserve">mecliste yapılan işaret usulü oylamada gündeme  alınarak gündemin altıncı sırasında görüşülmesine oy birliği ile karar verildi.  </w:t>
      </w:r>
    </w:p>
    <w:p w:rsidR="000D0DAE" w:rsidRPr="00275309" w:rsidRDefault="000D0DAE" w:rsidP="000D0DAE">
      <w:pPr>
        <w:suppressAutoHyphens w:val="0"/>
        <w:jc w:val="both"/>
      </w:pPr>
      <w:r w:rsidRPr="00275309">
        <w:rPr>
          <w:lang w:eastAsia="tr-TR"/>
        </w:rPr>
        <w:t xml:space="preserve">     2- İmar ve Şehircilik Müdürlüğüne 22.01.2020 tarih 313 sayılı yazı ile İncesırt köyü eşraflarından Tunceli Nazimiye İlçesinde 1995 yılında Piyade Çavuş olarak görev yapmakta iken şehit olan Mustafa Köse’nin isminin İlçemiz cadde veya sokağına verilmesi talebinin  mecliste yapılan işaret usulü oylamada gündeme  alınarak gündemin yedinci sırasında görüşülmesine oy birliği ile karar verildi. </w:t>
      </w:r>
      <w:bookmarkStart w:id="2" w:name="_Hlk31100307"/>
      <w:r w:rsidRPr="00275309">
        <w:rPr>
          <w:lang w:eastAsia="tr-TR"/>
        </w:rPr>
        <w:t xml:space="preserve">  </w:t>
      </w:r>
      <w:bookmarkEnd w:id="2"/>
      <w:r w:rsidRPr="00275309">
        <w:t xml:space="preserve">      </w:t>
      </w:r>
    </w:p>
    <w:p w:rsidR="000D0DAE" w:rsidRPr="00275309" w:rsidRDefault="000D0DAE" w:rsidP="000D0DAE">
      <w:pPr>
        <w:suppressAutoHyphens w:val="0"/>
        <w:jc w:val="both"/>
        <w:rPr>
          <w:lang w:eastAsia="tr-TR"/>
        </w:rPr>
      </w:pPr>
      <w:r w:rsidRPr="00275309">
        <w:rPr>
          <w:lang w:eastAsia="tr-TR"/>
        </w:rPr>
        <w:t xml:space="preserve">      3-İmar ve Şehircilik Müdürlüğüne ait 31.01.2020 tarih 395 sayılı yazı ile İlçemiz Yaka Mahallesi F45d20a3d pafta 168 ada 7 parselde kayıtlı, mülkiyeti Çayeli Belediyesine ait taşınmazda imar değişikliği yapılması talebinin mecliste yapılan işaret usulü oylamada gündeme  alınarak gündemin sekizinci sırasında görüşülmesine oy birliği ile karar verildi. </w:t>
      </w:r>
    </w:p>
    <w:p w:rsidR="000D0DAE" w:rsidRPr="00275309" w:rsidRDefault="000D0DAE" w:rsidP="000D0DAE">
      <w:pPr>
        <w:suppressAutoHyphens w:val="0"/>
        <w:jc w:val="both"/>
      </w:pPr>
      <w:r w:rsidRPr="00275309">
        <w:rPr>
          <w:lang w:eastAsia="tr-TR"/>
        </w:rPr>
        <w:t xml:space="preserve">     4- İnsan kaynakları ve eğitim müdürlüğüne ait 03.02.2020 tarih ve 423 Sayılı yazı ekinde yer alan 31.01.2020 tarih 413 sayılı olur yazısı</w:t>
      </w:r>
      <w:r w:rsidRPr="00275309">
        <w:t xml:space="preserve"> disiplin amirleri yönetmeliği çıkartılması talebinin </w:t>
      </w:r>
      <w:r w:rsidRPr="00275309">
        <w:rPr>
          <w:lang w:eastAsia="tr-TR"/>
        </w:rPr>
        <w:t xml:space="preserve">mecliste yapılan işaret usulü oylamada gündeme  alınarak gündemin dokuzuncu sırasında görüşülmesine oy birliği ile karar verildi. </w:t>
      </w:r>
      <w:r w:rsidRPr="00275309">
        <w:t xml:space="preserve">     </w:t>
      </w:r>
    </w:p>
    <w:p w:rsidR="000D0DAE" w:rsidRPr="00275309" w:rsidRDefault="000D0DAE" w:rsidP="000D0DAE">
      <w:pPr>
        <w:suppressAutoHyphens w:val="0"/>
        <w:jc w:val="both"/>
        <w:rPr>
          <w:lang w:eastAsia="tr-TR"/>
        </w:rPr>
      </w:pPr>
      <w:r w:rsidRPr="00275309">
        <w:rPr>
          <w:lang w:eastAsia="tr-TR"/>
        </w:rPr>
        <w:t xml:space="preserve">     5- İmar ve Şehircilik Müdürlüğüne ait 03.02.2020 tarih 433 sayılı yazı ile İlçemiz Eskipazar, Yenipazar, Yaka Mahallesi sınırlarında tescil dışı alanlarda kalan alanlarda imar planı değişiklik talebinin mecliste yapılan işaret usulü oylamada gündeme  alınarak gündemin onuncu sırasında görüşülmesine oy birliği ile karar verildi. </w:t>
      </w:r>
    </w:p>
    <w:p w:rsidR="00C16306" w:rsidRPr="00275309" w:rsidRDefault="000D0DAE" w:rsidP="000D0DAE">
      <w:pPr>
        <w:jc w:val="both"/>
      </w:pPr>
      <w:r w:rsidRPr="00275309">
        <w:rPr>
          <w:lang w:eastAsia="tr-TR"/>
        </w:rPr>
        <w:t xml:space="preserve">     6- Meclis üyeleri Yaşar Sarıibrahim, Yusuf Ziya Saroğlu ve Adnan Girit’e ait  04.02.2020 tarihli önerge ile ticari taksi (T) plaka ve ticari minibüs (M) plakalı yönetmeliklerde değişiklik yapılması taleplerinin mecliste yapılan işaret usulü oylamada gündeme  alınarak gündemin on birinci sırasında görüşülmesine oy birliği ile karar verildi.</w:t>
      </w:r>
    </w:p>
    <w:p w:rsidR="000D0DAE" w:rsidRPr="00275309" w:rsidRDefault="00B5110D" w:rsidP="000D0DAE">
      <w:pPr>
        <w:jc w:val="both"/>
      </w:pPr>
      <w:r w:rsidRPr="00275309">
        <w:t xml:space="preserve">     </w:t>
      </w:r>
      <w:r w:rsidR="000D0DAE" w:rsidRPr="00275309">
        <w:t xml:space="preserve">KARAR 2- Makine İkmal ve Bakım Onarım Müdürlüğüne ait 21.02.2020 tarih 292 sayılı yazı görüşülüp müzakere edildi. </w:t>
      </w:r>
    </w:p>
    <w:p w:rsidR="000D0DAE" w:rsidRPr="00275309" w:rsidRDefault="000D0DAE" w:rsidP="000D0DAE">
      <w:pPr>
        <w:suppressAutoHyphens w:val="0"/>
        <w:jc w:val="both"/>
      </w:pPr>
      <w:r w:rsidRPr="00275309">
        <w:t xml:space="preserve">     İlçemizdeki alt ve üst yapı çalışmaları ile iklim şartlarının zorluğu nedeni ile mevcut kullanılmakta olan yollarımızda meydana gelen hasarların biran önce giderilmesi amacı ile belediye hizmetlerinde kullanılmak üzere 2 adet kamyona ihtiyaç duyulmaktadır ancak belediyemiz mali imkanları ile ihtiyaç duyulan kamyonların alınmasına imkan yoktur. </w:t>
      </w:r>
    </w:p>
    <w:p w:rsidR="000D0DAE" w:rsidRPr="00275309" w:rsidRDefault="000D0DAE" w:rsidP="000D0DAE">
      <w:pPr>
        <w:jc w:val="both"/>
      </w:pPr>
      <w:r w:rsidRPr="00275309">
        <w:t xml:space="preserve">     Bu nedenle; belediyemiz hizmetlerinde kullanmak üzere ihtiyacımız olan 2 (iki) adet kamyonun Kocaeli Büyükşehir Belediyesi’nden hibe olarak talep edilmesine, hibe edilecek araçların iş ve işlemleri için belediye başkanı İsmail Hakkı Çiftçi’ye yetki verilmesine 237 sayılı taşıt kanununun 10’uncu maddesine istinaden mevcut üyelerin oy birliği ile karar verildi.</w:t>
      </w:r>
      <w:r w:rsidR="008143E6" w:rsidRPr="00275309">
        <w:t xml:space="preserve">     </w:t>
      </w:r>
      <w:r w:rsidRPr="00275309">
        <w:t xml:space="preserve">   </w:t>
      </w:r>
    </w:p>
    <w:p w:rsidR="005A3233" w:rsidRPr="00275309" w:rsidRDefault="000D0DAE" w:rsidP="005A3233">
      <w:pPr>
        <w:jc w:val="both"/>
      </w:pPr>
      <w:r w:rsidRPr="00275309">
        <w:lastRenderedPageBreak/>
        <w:t xml:space="preserve">     KARAR 3-</w:t>
      </w:r>
      <w:r w:rsidR="00275309" w:rsidRPr="00275309">
        <w:t xml:space="preserve"> </w:t>
      </w:r>
      <w:r w:rsidR="005A3233" w:rsidRPr="00275309">
        <w:rPr>
          <w:lang w:eastAsia="tr-TR"/>
        </w:rPr>
        <w:t xml:space="preserve">İlçemiz İlave-Revizyon İmar Planı plan hükümlerinde bulunan 3.1.13. maddesinin değiştirilmesine ilişkin talebi değerlendirilerek; imar komisyonu kararı doğrultusunda, plan notu değişikliğinin </w:t>
      </w:r>
      <w:r w:rsidR="005A3233" w:rsidRPr="00275309">
        <w:rPr>
          <w:bCs/>
          <w:lang w:eastAsia="tr-TR"/>
        </w:rPr>
        <w:t xml:space="preserve">plan genelinde farklı yapılaşma kararlarını etkileyeceğinden talebin uygun olmadığına, ancak söz konusu 3.1.13. maddesinin plan bütününde farklı yapılaşma kararları ve Planlı Alanlar İmar Yönetmeliğinde belirtilen kriterler doğrultusunda yeniden değerlendirilerek revize edilmesine </w:t>
      </w:r>
      <w:r w:rsidR="005A3233" w:rsidRPr="00275309">
        <w:rPr>
          <w:lang w:eastAsia="tr-TR"/>
        </w:rPr>
        <w:t>oy birliğiyle karar verildi.</w:t>
      </w:r>
    </w:p>
    <w:p w:rsidR="005A3233" w:rsidRPr="00275309" w:rsidRDefault="005A3233" w:rsidP="005A3233">
      <w:pPr>
        <w:jc w:val="both"/>
      </w:pPr>
      <w:r w:rsidRPr="00275309">
        <w:rPr>
          <w:lang w:eastAsia="tr-TR"/>
        </w:rPr>
        <w:t xml:space="preserve">     </w:t>
      </w:r>
      <w:r w:rsidR="00275309" w:rsidRPr="00275309">
        <w:rPr>
          <w:lang w:eastAsia="tr-TR"/>
        </w:rPr>
        <w:t>KARAR 4-</w:t>
      </w:r>
      <w:r w:rsidRPr="00275309">
        <w:t xml:space="preserve"> İlçemiz Kesmetaş Mahallesi 727 ada 2 parselde kayıtlı taşınmaz, Çayeli uygulama imar planlarında F45-C-11-D-1-A paftasında yer almaktadır. Söz konusu alanda istenen imar planı değişiklik teklifi değerlendirilerek; imar komisyonu kararı doğrultusunda, </w:t>
      </w:r>
      <w:r w:rsidRPr="00275309">
        <w:rPr>
          <w:bCs/>
        </w:rPr>
        <w:t>söz konusu taşınmaza ait ekli plan teklifi ile E:3.20, Yençok:36.50 kararlı konut alanı kararında iken blok nizam 12 kat konut alanı plan teklifi ve ekli plan açıklama raporu, İlçemizde düzenlenecek her türlü yapı ruhsatlarında yürütme durdurma kararının Rize İl Çevre ve Şehircilik Müdürlüğünce belediyemize tebliğinden önce belediyemize başvuruda bulunarak; imar uygulaması, noter tasdikli satış sözleşmesi, imar durum belgesi, riskli yapı tespiti işlemlerinden herhangi birini gerçekleştiren parsellerin, Resmi Gazetede yayınlanarak yürürlükte olan Planlı Alanlar İmar Yönetmeliğinin 22. Maddesinin ‘değiştirilebilir’ maddeler arasında olduğu ve bu sebeple ruhsat işlemlerinde oluşan mağduriyeti gidermek adına, yönetmelik değişikliği öncesindeki hükümler çerçevesinde değerlendirilerek projelerin tamamlanması amacıyla planlama kararlarının blok nizam 12 kat olarak planlanması  ve söz konusu parselde ruhsatlandırma işlemlerinde 22.02.2018 tarihinde resmi gazetede yayınlanan otopark yönetmeliğinin yürürlüğe girmesinden önceki otopark yönetmeliğine göre neticelendirilmesi teklifi,</w:t>
      </w:r>
      <w:r w:rsidRPr="00275309">
        <w:rPr>
          <w:bCs/>
          <w:color w:val="FF0000"/>
        </w:rPr>
        <w:t xml:space="preserve"> </w:t>
      </w:r>
      <w:r w:rsidRPr="00275309">
        <w:t xml:space="preserve">başkan ve meclis üyeleri Demir Taşçı, G. Sami Çomoğlu, Muammer Gümüşler, Yaşar Sarıibrahim, Yusuf Ziya Saroğlu’nun  ret oyuna karşılık diğer katılan üyelerin  oyuyla </w:t>
      </w:r>
      <w:r w:rsidRPr="00275309">
        <w:rPr>
          <w:bCs/>
        </w:rPr>
        <w:t xml:space="preserve">kabul edilerek, </w:t>
      </w:r>
      <w:r w:rsidRPr="00275309">
        <w:t>3194 sayılı İmar Kanunun 8/b maddesine göre onanmasına oy çokluğu ile karar verildi.</w:t>
      </w:r>
    </w:p>
    <w:p w:rsidR="005A3233" w:rsidRPr="00275309" w:rsidRDefault="005A3233" w:rsidP="005A3233">
      <w:pPr>
        <w:jc w:val="both"/>
      </w:pPr>
      <w:r w:rsidRPr="00275309">
        <w:t xml:space="preserve">     </w:t>
      </w:r>
      <w:r w:rsidR="00275309" w:rsidRPr="00275309">
        <w:t>KARAR 5-</w:t>
      </w:r>
      <w:r w:rsidRPr="00275309">
        <w:t xml:space="preserve"> İlçemiz Büyüktaşhane Mahallesi 79 ada 2 parselde kayıtlı taşınmaz, Çayeli uygulama imar planlarında F45-D-15-C-3-D paftasında yer almaktadır. </w:t>
      </w:r>
      <w:bookmarkStart w:id="3" w:name="_Hlk26797337"/>
      <w:r w:rsidRPr="00275309">
        <w:t xml:space="preserve">Söz konusu alanda istenen imar planı değişiklik teklifi değerlendirilerek; imar komisyonu kararı doğrultusunda, </w:t>
      </w:r>
      <w:r w:rsidRPr="00275309">
        <w:rPr>
          <w:bCs/>
        </w:rPr>
        <w:t xml:space="preserve">söz konusu taşınmaza ait ekli plan teklifi ile E:3.20, Yençok:36.50 kararlı konut alanı kararında iken blok nizam 12 kat konut alanı plan teklifi ve ekli plan açıklama raporu, </w:t>
      </w:r>
      <w:bookmarkEnd w:id="3"/>
      <w:r w:rsidRPr="00275309">
        <w:rPr>
          <w:bCs/>
        </w:rPr>
        <w:t>İlçemizde düzenlenecek her türlü yapı ruhsatlarında yürütme durdurma kararının Rize İl Çevre ve Şehircilik Müdürlüğünce belediyemize tebliğinden önce belediyemize başvuruda bulunarak; imar uygulaması, noter tasdikli satış sözleşmesi, imar durum belgesi, riskli yapı tespiti işlemlerinden herhangi birini gerçekleştiren parsellerin, Resmi Gazetede yayınlanarak yürürlükte olan Planlı Alanlar İmar Yönetmeliğinin 22. Maddesinin ‘değiştirilebilir’ maddeler arasında olduğu ve bu sebeple ruhsat işlemlerinde oluşan mağduriyeti gidermek adına, yönetmelik değişikliği öncesindeki hükümler çerçevesinde değerlendirilerek projelerin tamamlanması amacıyla planlama kararının blok nizam 12 kat olarak planlanması ve söz konusu parselde ruhsatlandırma işlemlerinde 22.02.2018 tarihinde resmi gazetede yayınlanan otopark yönetmeliğinin yürürlüğe girmesinden önceki otopark yönetmeliğine göre neticelendirilmesi</w:t>
      </w:r>
      <w:r w:rsidRPr="00275309">
        <w:rPr>
          <w:color w:val="FF0000"/>
        </w:rPr>
        <w:t xml:space="preserve"> </w:t>
      </w:r>
      <w:r w:rsidRPr="00275309">
        <w:rPr>
          <w:bCs/>
        </w:rPr>
        <w:t>teklifi,</w:t>
      </w:r>
      <w:r w:rsidRPr="00275309">
        <w:rPr>
          <w:bCs/>
          <w:color w:val="FF0000"/>
        </w:rPr>
        <w:t xml:space="preserve"> </w:t>
      </w:r>
      <w:r w:rsidRPr="00275309">
        <w:t xml:space="preserve">başkan ve meclis üyeleri Demir Taşçı, G. Sami Çomoğlu, Muammer Gümüşler, Yaşar Sarıibrahim, Yusuf Ziya Saroğlu’nun  ret oyuna karşılık diğer katılan üyelerin  oyuyla </w:t>
      </w:r>
      <w:r w:rsidRPr="00275309">
        <w:rPr>
          <w:bCs/>
        </w:rPr>
        <w:t xml:space="preserve">kabul edilerek, </w:t>
      </w:r>
      <w:r w:rsidRPr="00275309">
        <w:t>3194 sayılı İmar Kanunun 8/b maddesine göre onanmasına oy çokluğu ile karar verildi.</w:t>
      </w:r>
    </w:p>
    <w:p w:rsidR="008164D9" w:rsidRPr="00275309" w:rsidRDefault="005A3233" w:rsidP="000D0DAE">
      <w:pPr>
        <w:jc w:val="both"/>
      </w:pPr>
      <w:r w:rsidRPr="00275309">
        <w:t xml:space="preserve">     KARAR </w:t>
      </w:r>
      <w:r w:rsidR="00275309" w:rsidRPr="00275309">
        <w:t>6</w:t>
      </w:r>
      <w:r w:rsidRPr="00275309">
        <w:t>-</w:t>
      </w:r>
      <w:r w:rsidR="00946EB3" w:rsidRPr="00275309">
        <w:t xml:space="preserve">Gündemin </w:t>
      </w:r>
      <w:r w:rsidR="0023544C" w:rsidRPr="00275309">
        <w:t>üçüncü</w:t>
      </w:r>
      <w:r w:rsidR="00946EB3" w:rsidRPr="00275309">
        <w:t xml:space="preserve"> sırasında yer alan</w:t>
      </w:r>
      <w:r w:rsidR="008164D9" w:rsidRPr="00275309">
        <w:t xml:space="preserve"> millet bahçesi yapılmasının görüşül</w:t>
      </w:r>
      <w:r w:rsidRPr="00275309">
        <w:t xml:space="preserve">üp müzakere edildi.  </w:t>
      </w:r>
    </w:p>
    <w:p w:rsidR="005A3233" w:rsidRPr="00275309" w:rsidRDefault="005A3233" w:rsidP="000D0DAE">
      <w:pPr>
        <w:jc w:val="both"/>
      </w:pPr>
      <w:r w:rsidRPr="00275309">
        <w:t xml:space="preserve">     İmar komisyonu raporu kabul edilerek; İlçemiz Yenipazar Mahallesi iskele meydanında Alparslan Türkeş Bulvarı ile Karadeniz Sahil Yolu arasında kalan İmdat Terzi Parkı’nın yeniden düzenleme yapılarak “Çayeli Belediyesi Millet Bahçesi” olarak Çayeli halkının </w:t>
      </w:r>
      <w:r w:rsidRPr="00275309">
        <w:lastRenderedPageBreak/>
        <w:t xml:space="preserve">hizmetine sunulmasına meclis üyelerinden İdris Abanoz’un çekimser oyuna karşılık katılan diğer üyelerin oylarıyla oy çokluğu ile karar verildi.   </w:t>
      </w:r>
    </w:p>
    <w:p w:rsidR="008164D9" w:rsidRPr="00275309" w:rsidRDefault="008164D9" w:rsidP="005A3233">
      <w:pPr>
        <w:jc w:val="both"/>
      </w:pPr>
      <w:r w:rsidRPr="00275309">
        <w:t xml:space="preserve">     </w:t>
      </w:r>
      <w:r w:rsidR="005A3233" w:rsidRPr="00275309">
        <w:t xml:space="preserve">KARAR </w:t>
      </w:r>
      <w:r w:rsidR="00275309" w:rsidRPr="00275309">
        <w:t>7</w:t>
      </w:r>
      <w:r w:rsidR="005A3233" w:rsidRPr="00275309">
        <w:t>-</w:t>
      </w:r>
      <w:r w:rsidR="009B0AEA" w:rsidRPr="00275309">
        <w:t xml:space="preserve">Gündemin </w:t>
      </w:r>
      <w:r w:rsidR="0023544C" w:rsidRPr="00275309">
        <w:t>dördüncü</w:t>
      </w:r>
      <w:r w:rsidR="009B0AEA" w:rsidRPr="00275309">
        <w:t xml:space="preserve"> sırasında yer alan </w:t>
      </w:r>
      <w:r w:rsidRPr="00275309">
        <w:t>minibüs yolcu tarifeleri görüşül</w:t>
      </w:r>
      <w:r w:rsidR="005A3233" w:rsidRPr="00275309">
        <w:t xml:space="preserve">üp müzakere edildi.  </w:t>
      </w:r>
    </w:p>
    <w:p w:rsidR="005A3233" w:rsidRPr="00275309" w:rsidRDefault="005A3233" w:rsidP="005A3233">
      <w:pPr>
        <w:jc w:val="both"/>
      </w:pPr>
      <w:r w:rsidRPr="00275309">
        <w:t xml:space="preserve">     Ulaştırma ve Trafik Komisyonunun raporu kabul edilerek 15.02.2020 tarihinden geçerli olmak üzere Çayeli – Kanlıdere arasında yolcu taşımacılığı yapan minibüslere ait yolcu ücretlerinin;     </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7"/>
        <w:gridCol w:w="4678"/>
        <w:gridCol w:w="1984"/>
      </w:tblGrid>
      <w:tr w:rsidR="005A3233" w:rsidRPr="00275309" w:rsidTr="00CD2923">
        <w:tc>
          <w:tcPr>
            <w:tcW w:w="2297" w:type="dxa"/>
            <w:tcBorders>
              <w:top w:val="single" w:sz="4" w:space="0" w:color="000000"/>
              <w:left w:val="single" w:sz="4" w:space="0" w:color="000000"/>
              <w:bottom w:val="single" w:sz="4" w:space="0" w:color="000000"/>
              <w:right w:val="single" w:sz="4" w:space="0" w:color="000000"/>
            </w:tcBorders>
            <w:hideMark/>
          </w:tcPr>
          <w:p w:rsidR="005A3233" w:rsidRPr="00275309" w:rsidRDefault="005A3233" w:rsidP="005A3233">
            <w:pPr>
              <w:overflowPunct w:val="0"/>
              <w:jc w:val="center"/>
            </w:pPr>
            <w:r w:rsidRPr="00275309">
              <w:t>Hattın Adı</w:t>
            </w:r>
          </w:p>
        </w:tc>
        <w:tc>
          <w:tcPr>
            <w:tcW w:w="4678" w:type="dxa"/>
            <w:tcBorders>
              <w:top w:val="single" w:sz="4" w:space="0" w:color="000000"/>
              <w:left w:val="single" w:sz="4" w:space="0" w:color="000000"/>
              <w:bottom w:val="single" w:sz="4" w:space="0" w:color="000000"/>
              <w:right w:val="single" w:sz="4" w:space="0" w:color="000000"/>
            </w:tcBorders>
            <w:hideMark/>
          </w:tcPr>
          <w:p w:rsidR="005A3233" w:rsidRPr="00275309" w:rsidRDefault="005A3233" w:rsidP="005A3233">
            <w:pPr>
              <w:overflowPunct w:val="0"/>
              <w:jc w:val="center"/>
            </w:pPr>
            <w:r w:rsidRPr="00275309">
              <w:t>Yolcu Tanımı</w:t>
            </w:r>
          </w:p>
        </w:tc>
        <w:tc>
          <w:tcPr>
            <w:tcW w:w="1984" w:type="dxa"/>
            <w:tcBorders>
              <w:top w:val="single" w:sz="4" w:space="0" w:color="000000"/>
              <w:left w:val="single" w:sz="4" w:space="0" w:color="000000"/>
              <w:bottom w:val="single" w:sz="4" w:space="0" w:color="000000"/>
              <w:right w:val="single" w:sz="4" w:space="0" w:color="000000"/>
            </w:tcBorders>
            <w:hideMark/>
          </w:tcPr>
          <w:p w:rsidR="005A3233" w:rsidRPr="00275309" w:rsidRDefault="005A3233" w:rsidP="005A3233">
            <w:pPr>
              <w:overflowPunct w:val="0"/>
              <w:jc w:val="center"/>
            </w:pPr>
            <w:r w:rsidRPr="00275309">
              <w:t>Ücreti</w:t>
            </w:r>
          </w:p>
        </w:tc>
      </w:tr>
      <w:tr w:rsidR="005A3233" w:rsidRPr="00275309" w:rsidTr="00CD2923">
        <w:tc>
          <w:tcPr>
            <w:tcW w:w="2297" w:type="dxa"/>
            <w:tcBorders>
              <w:top w:val="single" w:sz="4" w:space="0" w:color="000000"/>
              <w:left w:val="single" w:sz="4" w:space="0" w:color="000000"/>
              <w:bottom w:val="single" w:sz="4" w:space="0" w:color="000000"/>
              <w:right w:val="single" w:sz="4" w:space="0" w:color="000000"/>
            </w:tcBorders>
            <w:hideMark/>
          </w:tcPr>
          <w:p w:rsidR="005A3233" w:rsidRPr="00275309" w:rsidRDefault="005A3233" w:rsidP="005A3233">
            <w:pPr>
              <w:overflowPunct w:val="0"/>
              <w:jc w:val="center"/>
            </w:pPr>
            <w:r w:rsidRPr="00275309">
              <w:t>Çayeli-Kanlıdere</w:t>
            </w:r>
          </w:p>
        </w:tc>
        <w:tc>
          <w:tcPr>
            <w:tcW w:w="4678" w:type="dxa"/>
            <w:tcBorders>
              <w:top w:val="single" w:sz="4" w:space="0" w:color="000000"/>
              <w:left w:val="single" w:sz="4" w:space="0" w:color="000000"/>
              <w:bottom w:val="single" w:sz="4" w:space="0" w:color="000000"/>
              <w:right w:val="single" w:sz="4" w:space="0" w:color="000000"/>
            </w:tcBorders>
            <w:hideMark/>
          </w:tcPr>
          <w:p w:rsidR="005A3233" w:rsidRPr="00275309" w:rsidRDefault="005A3233" w:rsidP="005A3233">
            <w:pPr>
              <w:overflowPunct w:val="0"/>
            </w:pPr>
            <w:r w:rsidRPr="00275309">
              <w:t>Sivil</w:t>
            </w:r>
          </w:p>
        </w:tc>
        <w:tc>
          <w:tcPr>
            <w:tcW w:w="1984" w:type="dxa"/>
            <w:tcBorders>
              <w:top w:val="single" w:sz="4" w:space="0" w:color="000000"/>
              <w:left w:val="single" w:sz="4" w:space="0" w:color="000000"/>
              <w:bottom w:val="single" w:sz="4" w:space="0" w:color="000000"/>
              <w:right w:val="single" w:sz="4" w:space="0" w:color="000000"/>
            </w:tcBorders>
            <w:hideMark/>
          </w:tcPr>
          <w:p w:rsidR="005A3233" w:rsidRPr="00275309" w:rsidRDefault="005A3233" w:rsidP="005A3233">
            <w:pPr>
              <w:overflowPunct w:val="0"/>
              <w:jc w:val="right"/>
            </w:pPr>
            <w:r w:rsidRPr="00275309">
              <w:t>2,50.-TL</w:t>
            </w:r>
          </w:p>
        </w:tc>
      </w:tr>
      <w:tr w:rsidR="005A3233" w:rsidRPr="00275309" w:rsidTr="00CD2923">
        <w:tc>
          <w:tcPr>
            <w:tcW w:w="2297" w:type="dxa"/>
            <w:tcBorders>
              <w:top w:val="single" w:sz="4" w:space="0" w:color="000000"/>
              <w:left w:val="single" w:sz="4" w:space="0" w:color="000000"/>
              <w:bottom w:val="single" w:sz="4" w:space="0" w:color="000000"/>
              <w:right w:val="single" w:sz="4" w:space="0" w:color="000000"/>
            </w:tcBorders>
          </w:tcPr>
          <w:p w:rsidR="005A3233" w:rsidRPr="00275309" w:rsidRDefault="005A3233" w:rsidP="005A3233">
            <w:pPr>
              <w:overflowPunct w:val="0"/>
              <w:jc w:val="center"/>
            </w:pPr>
          </w:p>
        </w:tc>
        <w:tc>
          <w:tcPr>
            <w:tcW w:w="4678" w:type="dxa"/>
            <w:tcBorders>
              <w:top w:val="single" w:sz="4" w:space="0" w:color="000000"/>
              <w:left w:val="single" w:sz="4" w:space="0" w:color="000000"/>
              <w:bottom w:val="single" w:sz="4" w:space="0" w:color="000000"/>
              <w:right w:val="single" w:sz="4" w:space="0" w:color="000000"/>
            </w:tcBorders>
          </w:tcPr>
          <w:p w:rsidR="005A3233" w:rsidRPr="00275309" w:rsidRDefault="005A3233" w:rsidP="005A3233">
            <w:pPr>
              <w:overflowPunct w:val="0"/>
            </w:pPr>
            <w:r w:rsidRPr="00275309">
              <w:t>Öğrenci</w:t>
            </w:r>
          </w:p>
        </w:tc>
        <w:tc>
          <w:tcPr>
            <w:tcW w:w="1984" w:type="dxa"/>
            <w:tcBorders>
              <w:top w:val="single" w:sz="4" w:space="0" w:color="000000"/>
              <w:left w:val="single" w:sz="4" w:space="0" w:color="000000"/>
              <w:bottom w:val="single" w:sz="4" w:space="0" w:color="000000"/>
              <w:right w:val="single" w:sz="4" w:space="0" w:color="000000"/>
            </w:tcBorders>
          </w:tcPr>
          <w:p w:rsidR="005A3233" w:rsidRPr="00275309" w:rsidRDefault="005A3233" w:rsidP="005A3233">
            <w:pPr>
              <w:overflowPunct w:val="0"/>
              <w:jc w:val="right"/>
            </w:pPr>
            <w:r w:rsidRPr="00275309">
              <w:t>1,50.-TL</w:t>
            </w:r>
          </w:p>
        </w:tc>
      </w:tr>
      <w:tr w:rsidR="005A3233" w:rsidRPr="00275309" w:rsidTr="00CD2923">
        <w:tc>
          <w:tcPr>
            <w:tcW w:w="2297" w:type="dxa"/>
            <w:tcBorders>
              <w:top w:val="single" w:sz="4" w:space="0" w:color="000000"/>
              <w:left w:val="single" w:sz="4" w:space="0" w:color="000000"/>
              <w:bottom w:val="single" w:sz="4" w:space="0" w:color="000000"/>
              <w:right w:val="single" w:sz="4" w:space="0" w:color="000000"/>
            </w:tcBorders>
          </w:tcPr>
          <w:p w:rsidR="005A3233" w:rsidRPr="00275309" w:rsidRDefault="005A3233" w:rsidP="005A3233">
            <w:pPr>
              <w:overflowPunct w:val="0"/>
              <w:jc w:val="center"/>
            </w:pPr>
          </w:p>
        </w:tc>
        <w:tc>
          <w:tcPr>
            <w:tcW w:w="4678" w:type="dxa"/>
            <w:tcBorders>
              <w:top w:val="single" w:sz="4" w:space="0" w:color="000000"/>
              <w:left w:val="single" w:sz="4" w:space="0" w:color="000000"/>
              <w:bottom w:val="single" w:sz="4" w:space="0" w:color="000000"/>
              <w:right w:val="single" w:sz="4" w:space="0" w:color="000000"/>
            </w:tcBorders>
          </w:tcPr>
          <w:p w:rsidR="005A3233" w:rsidRPr="00275309" w:rsidRDefault="005A3233" w:rsidP="005A3233">
            <w:pPr>
              <w:overflowPunct w:val="0"/>
            </w:pPr>
            <w:r w:rsidRPr="00275309">
              <w:t>İndi-Bindi (Çayeli şerifli camii mevkii, Şerifli otobüs durağı dahil)</w:t>
            </w:r>
          </w:p>
        </w:tc>
        <w:tc>
          <w:tcPr>
            <w:tcW w:w="1984" w:type="dxa"/>
            <w:tcBorders>
              <w:top w:val="single" w:sz="4" w:space="0" w:color="000000"/>
              <w:left w:val="single" w:sz="4" w:space="0" w:color="000000"/>
              <w:bottom w:val="single" w:sz="4" w:space="0" w:color="000000"/>
              <w:right w:val="single" w:sz="4" w:space="0" w:color="000000"/>
            </w:tcBorders>
          </w:tcPr>
          <w:p w:rsidR="005A3233" w:rsidRPr="00275309" w:rsidRDefault="005A3233" w:rsidP="005A3233">
            <w:pPr>
              <w:overflowPunct w:val="0"/>
              <w:jc w:val="right"/>
            </w:pPr>
            <w:r w:rsidRPr="00275309">
              <w:t>2,25.-TL</w:t>
            </w:r>
          </w:p>
        </w:tc>
      </w:tr>
    </w:tbl>
    <w:p w:rsidR="005A3233" w:rsidRPr="00275309" w:rsidRDefault="005A3233" w:rsidP="005A3233">
      <w:pPr>
        <w:jc w:val="both"/>
      </w:pPr>
      <w:r w:rsidRPr="00275309">
        <w:t xml:space="preserve">olarak belirlenmesine oy birliği ile karar verildi.      </w:t>
      </w:r>
    </w:p>
    <w:p w:rsidR="00271599" w:rsidRPr="00275309" w:rsidRDefault="005A3233" w:rsidP="008164D9">
      <w:pPr>
        <w:jc w:val="both"/>
      </w:pPr>
      <w:r w:rsidRPr="00275309">
        <w:t xml:space="preserve">     KARAR </w:t>
      </w:r>
      <w:r w:rsidR="00275309" w:rsidRPr="00275309">
        <w:t>8</w:t>
      </w:r>
      <w:r w:rsidRPr="00275309">
        <w:t>-</w:t>
      </w:r>
      <w:r w:rsidR="002F75B4" w:rsidRPr="00275309">
        <w:t xml:space="preserve">Gündemin </w:t>
      </w:r>
      <w:r w:rsidR="0023544C" w:rsidRPr="00275309">
        <w:t>beşinci</w:t>
      </w:r>
      <w:r w:rsidR="002F75B4" w:rsidRPr="00275309">
        <w:t xml:space="preserve"> sırasında yer alan </w:t>
      </w:r>
      <w:r w:rsidR="00E973E5" w:rsidRPr="00275309">
        <w:t>terminal çıkış ücretleri görüşül</w:t>
      </w:r>
      <w:r w:rsidRPr="00275309">
        <w:t xml:space="preserve">üp müzakere edildi.  </w:t>
      </w:r>
    </w:p>
    <w:p w:rsidR="00271599" w:rsidRPr="00275309" w:rsidRDefault="0069201F" w:rsidP="00271599">
      <w:pPr>
        <w:jc w:val="both"/>
        <w:rPr>
          <w:lang w:eastAsia="tr-TR"/>
        </w:rPr>
      </w:pPr>
      <w:r w:rsidRPr="00275309">
        <w:t xml:space="preserve"> </w:t>
      </w:r>
      <w:r w:rsidR="00271599" w:rsidRPr="00275309">
        <w:t xml:space="preserve">    </w:t>
      </w:r>
      <w:r w:rsidR="00271599" w:rsidRPr="00275309">
        <w:rPr>
          <w:lang w:eastAsia="tr-TR"/>
        </w:rPr>
        <w:t xml:space="preserve">Bütçe ve Plan Komisyonu kararı kabul edilerek; meclis karar tarihinden itibaren geçerli olmak üzere 2020 yılı terminal çıkış ücretlerinin; </w:t>
      </w:r>
    </w:p>
    <w:tbl>
      <w:tblPr>
        <w:tblpPr w:leftFromText="141" w:rightFromText="141" w:vertAnchor="text" w:tblpY="1"/>
        <w:tblOverlap w:val="never"/>
        <w:tblW w:w="9498" w:type="dxa"/>
        <w:tblCellMar>
          <w:left w:w="70" w:type="dxa"/>
          <w:right w:w="70" w:type="dxa"/>
        </w:tblCellMar>
        <w:tblLook w:val="04A0" w:firstRow="1" w:lastRow="0" w:firstColumn="1" w:lastColumn="0" w:noHBand="0" w:noVBand="1"/>
      </w:tblPr>
      <w:tblGrid>
        <w:gridCol w:w="7525"/>
        <w:gridCol w:w="1973"/>
      </w:tblGrid>
      <w:tr w:rsidR="00271599" w:rsidRPr="00275309" w:rsidTr="00CD2923">
        <w:trPr>
          <w:trHeight w:val="300"/>
        </w:trPr>
        <w:tc>
          <w:tcPr>
            <w:tcW w:w="7513" w:type="dxa"/>
            <w:tcBorders>
              <w:top w:val="nil"/>
              <w:left w:val="nil"/>
              <w:bottom w:val="nil"/>
              <w:right w:val="nil"/>
            </w:tcBorders>
            <w:shd w:val="clear" w:color="auto" w:fill="auto"/>
            <w:noWrap/>
            <w:vAlign w:val="bottom"/>
            <w:hideMark/>
          </w:tcPr>
          <w:p w:rsidR="00271599" w:rsidRPr="00275309" w:rsidRDefault="00271599" w:rsidP="00271599">
            <w:pPr>
              <w:suppressAutoHyphens w:val="0"/>
              <w:rPr>
                <w:bCs/>
                <w:color w:val="000000"/>
                <w:lang w:eastAsia="tr-TR"/>
              </w:rPr>
            </w:pPr>
            <w:r w:rsidRPr="00275309">
              <w:rPr>
                <w:bCs/>
                <w:color w:val="000000"/>
                <w:lang w:eastAsia="tr-TR"/>
              </w:rPr>
              <w:t>OTOBÜS TERMİNAL ÜCRETLERİ (KDV. DAHİL)</w:t>
            </w:r>
          </w:p>
        </w:tc>
        <w:tc>
          <w:tcPr>
            <w:tcW w:w="1970" w:type="dxa"/>
            <w:tcBorders>
              <w:top w:val="nil"/>
              <w:left w:val="nil"/>
              <w:bottom w:val="nil"/>
              <w:right w:val="nil"/>
            </w:tcBorders>
            <w:shd w:val="clear" w:color="auto" w:fill="auto"/>
            <w:noWrap/>
            <w:vAlign w:val="bottom"/>
            <w:hideMark/>
          </w:tcPr>
          <w:p w:rsidR="00271599" w:rsidRPr="00275309" w:rsidRDefault="00271599" w:rsidP="00271599">
            <w:pPr>
              <w:suppressAutoHyphens w:val="0"/>
              <w:rPr>
                <w:bCs/>
                <w:color w:val="000000"/>
                <w:lang w:eastAsia="tr-TR"/>
              </w:rPr>
            </w:pPr>
          </w:p>
        </w:tc>
      </w:tr>
      <w:tr w:rsidR="00271599" w:rsidRPr="00275309" w:rsidTr="00CD2923">
        <w:trPr>
          <w:trHeight w:val="300"/>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599" w:rsidRPr="00275309" w:rsidRDefault="00271599" w:rsidP="00271599">
            <w:pPr>
              <w:suppressAutoHyphens w:val="0"/>
              <w:rPr>
                <w:bCs/>
                <w:color w:val="000000"/>
                <w:lang w:eastAsia="tr-TR"/>
              </w:rPr>
            </w:pPr>
            <w:r w:rsidRPr="00275309">
              <w:rPr>
                <w:bCs/>
                <w:color w:val="000000"/>
                <w:lang w:eastAsia="tr-TR"/>
              </w:rPr>
              <w:t>Küçük Otobüsler (12-18 Koltuk arası)</w:t>
            </w:r>
          </w:p>
        </w:tc>
        <w:tc>
          <w:tcPr>
            <w:tcW w:w="1970" w:type="dxa"/>
            <w:tcBorders>
              <w:top w:val="single" w:sz="4" w:space="0" w:color="auto"/>
              <w:left w:val="nil"/>
              <w:bottom w:val="single" w:sz="4" w:space="0" w:color="auto"/>
              <w:right w:val="single" w:sz="4" w:space="0" w:color="auto"/>
            </w:tcBorders>
            <w:shd w:val="clear" w:color="auto" w:fill="auto"/>
            <w:noWrap/>
            <w:vAlign w:val="bottom"/>
            <w:hideMark/>
          </w:tcPr>
          <w:p w:rsidR="00271599" w:rsidRPr="00275309" w:rsidRDefault="00271599" w:rsidP="00271599">
            <w:pPr>
              <w:suppressAutoHyphens w:val="0"/>
              <w:jc w:val="right"/>
              <w:rPr>
                <w:bCs/>
                <w:color w:val="000000"/>
                <w:lang w:eastAsia="tr-TR"/>
              </w:rPr>
            </w:pPr>
            <w:r w:rsidRPr="00275309">
              <w:rPr>
                <w:bCs/>
                <w:color w:val="000000"/>
                <w:lang w:eastAsia="tr-TR"/>
              </w:rPr>
              <w:t>15,00.TL</w:t>
            </w:r>
          </w:p>
        </w:tc>
      </w:tr>
      <w:tr w:rsidR="00271599" w:rsidRPr="00275309" w:rsidTr="00CD2923">
        <w:trPr>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271599" w:rsidRPr="00275309" w:rsidRDefault="00271599" w:rsidP="00271599">
            <w:pPr>
              <w:suppressAutoHyphens w:val="0"/>
              <w:rPr>
                <w:bCs/>
                <w:color w:val="000000"/>
                <w:lang w:eastAsia="tr-TR"/>
              </w:rPr>
            </w:pPr>
            <w:r w:rsidRPr="00275309">
              <w:rPr>
                <w:bCs/>
                <w:color w:val="000000"/>
                <w:lang w:eastAsia="tr-TR"/>
              </w:rPr>
              <w:t>Büyük Otobüsler (19 ve üzeri koltuk)</w:t>
            </w:r>
          </w:p>
        </w:tc>
        <w:tc>
          <w:tcPr>
            <w:tcW w:w="1970" w:type="dxa"/>
            <w:tcBorders>
              <w:top w:val="nil"/>
              <w:left w:val="nil"/>
              <w:bottom w:val="single" w:sz="4" w:space="0" w:color="auto"/>
              <w:right w:val="single" w:sz="4" w:space="0" w:color="auto"/>
            </w:tcBorders>
            <w:shd w:val="clear" w:color="auto" w:fill="auto"/>
            <w:noWrap/>
            <w:vAlign w:val="bottom"/>
            <w:hideMark/>
          </w:tcPr>
          <w:p w:rsidR="00271599" w:rsidRPr="00275309" w:rsidRDefault="00271599" w:rsidP="00271599">
            <w:pPr>
              <w:suppressAutoHyphens w:val="0"/>
              <w:jc w:val="right"/>
              <w:rPr>
                <w:bCs/>
                <w:color w:val="000000"/>
                <w:lang w:eastAsia="tr-TR"/>
              </w:rPr>
            </w:pPr>
            <w:r w:rsidRPr="00275309">
              <w:rPr>
                <w:bCs/>
                <w:color w:val="000000"/>
                <w:lang w:eastAsia="tr-TR"/>
              </w:rPr>
              <w:t>25,00.TL</w:t>
            </w:r>
          </w:p>
        </w:tc>
      </w:tr>
    </w:tbl>
    <w:p w:rsidR="00F64116" w:rsidRPr="00275309" w:rsidRDefault="00271599" w:rsidP="00275309">
      <w:pPr>
        <w:suppressAutoHyphens w:val="0"/>
        <w:jc w:val="both"/>
      </w:pPr>
      <w:r w:rsidRPr="00275309">
        <w:t>olarak yeniden belirlenmesine oy birliği ile karar verildi.</w:t>
      </w:r>
    </w:p>
    <w:p w:rsidR="00877977" w:rsidRPr="00275309" w:rsidRDefault="00F64116" w:rsidP="00740A99">
      <w:pPr>
        <w:autoSpaceDE w:val="0"/>
        <w:autoSpaceDN w:val="0"/>
        <w:adjustRightInd w:val="0"/>
        <w:jc w:val="both"/>
      </w:pPr>
      <w:r w:rsidRPr="00275309">
        <w:t xml:space="preserve">     </w:t>
      </w:r>
      <w:r w:rsidR="001E28C5" w:rsidRPr="00275309">
        <w:t xml:space="preserve">KARAR </w:t>
      </w:r>
      <w:r w:rsidR="00275309" w:rsidRPr="00275309">
        <w:t>9</w:t>
      </w:r>
      <w:r w:rsidR="001E28C5" w:rsidRPr="00275309">
        <w:t>-</w:t>
      </w:r>
      <w:r w:rsidRPr="00275309">
        <w:t xml:space="preserve">Gündeme eklenerek </w:t>
      </w:r>
      <w:r w:rsidR="00291B90" w:rsidRPr="00275309">
        <w:t>dokuzuncu</w:t>
      </w:r>
      <w:r w:rsidR="00D45FC2" w:rsidRPr="00275309">
        <w:t xml:space="preserve"> sırada </w:t>
      </w:r>
      <w:r w:rsidRPr="00275309">
        <w:t>görüşülmesine karar verilen</w:t>
      </w:r>
      <w:r w:rsidR="00D45FC2" w:rsidRPr="00275309">
        <w:t xml:space="preserve"> </w:t>
      </w:r>
      <w:r w:rsidR="00877977" w:rsidRPr="00275309">
        <w:t>İnsan kaynakları ve eğitim müdürlüğüne ait 03.02.2020 tarih ve 423 Sayılı yazı ekinde yer alan 31.01.2020 tarih 413 sayılı olur yazısı ile disiplin amirleri yönetmeliği çıkartılması talebi görüşülüp müzakere edildi.</w:t>
      </w:r>
      <w:r w:rsidR="00740A99" w:rsidRPr="00275309">
        <w:t xml:space="preserve">     </w:t>
      </w:r>
    </w:p>
    <w:p w:rsidR="008C307E" w:rsidRPr="00275309" w:rsidRDefault="00877977" w:rsidP="00740A99">
      <w:pPr>
        <w:autoSpaceDE w:val="0"/>
        <w:autoSpaceDN w:val="0"/>
        <w:adjustRightInd w:val="0"/>
        <w:jc w:val="both"/>
      </w:pPr>
      <w:r w:rsidRPr="00275309">
        <w:t xml:space="preserve">     </w:t>
      </w:r>
      <w:r w:rsidR="00960EE3" w:rsidRPr="00275309">
        <w:t>17.09.1982 tarihli ve 8/5336 sayılı Bakanlar Kurulu Kararı ile yürürlüğe konulan Disiplin Kurulları ve Disiplin Amirleri Hakkında Yönetmelik uyarınca</w:t>
      </w:r>
      <w:r w:rsidR="008C307E" w:rsidRPr="00275309">
        <w:t xml:space="preserve"> Devlet Personel Başkanlığının 30.12.2014 tarihli ve 7465 sayılı yazısıyla uygun mütalaa edilen Mahalli İdarelerce Yürürlüğe Konulacak Disiplin Amirleri Tip Yönetmelik Taslağı’na göre 6 madde ve bir ek olarak hazırlanan ve belediye başkanının </w:t>
      </w:r>
      <w:r w:rsidR="001F4914" w:rsidRPr="0028614D">
        <w:rPr>
          <w:rFonts w:ascii="Verdana" w:hAnsi="Verdana"/>
          <w:i/>
          <w:iCs/>
          <w:sz w:val="18"/>
          <w:szCs w:val="18"/>
        </w:rPr>
        <w:t>“Yürürlükten kaldırılan Yönetmelik.</w:t>
      </w:r>
      <w:r w:rsidR="001F4914" w:rsidRPr="0028614D">
        <w:rPr>
          <w:sz w:val="18"/>
          <w:szCs w:val="18"/>
        </w:rPr>
        <w:t xml:space="preserve">   </w:t>
      </w:r>
      <w:r w:rsidR="001F4914" w:rsidRPr="0028614D">
        <w:rPr>
          <w:rFonts w:ascii="Verdana" w:hAnsi="Verdana"/>
          <w:i/>
          <w:iCs/>
          <w:sz w:val="18"/>
          <w:szCs w:val="18"/>
        </w:rPr>
        <w:t xml:space="preserve">06/1 1/2007 tarih ve 78 sayılı Çayeli Belediyesi Meclis Kararı ile kabul edilerek uygulamaya konulan Çayeli Belediyesi Disiplin Amirleri Yönetmeliği yürürlükten kaldırılmıştır” </w:t>
      </w:r>
      <w:r w:rsidR="0028614D" w:rsidRPr="0028614D">
        <w:t>t</w:t>
      </w:r>
      <w:r w:rsidR="008C307E" w:rsidRPr="00275309">
        <w:t xml:space="preserve">eklifi ile 7 madde </w:t>
      </w:r>
      <w:r w:rsidR="001F4914" w:rsidRPr="00275309">
        <w:t xml:space="preserve">ve 1 ek </w:t>
      </w:r>
      <w:r w:rsidR="00065FDF" w:rsidRPr="00275309">
        <w:t>şeklinde düzenlenen</w:t>
      </w:r>
      <w:r w:rsidR="002D32C2" w:rsidRPr="00275309">
        <w:t xml:space="preserve"> </w:t>
      </w:r>
      <w:r w:rsidR="008C307E" w:rsidRPr="00275309">
        <w:t xml:space="preserve">  "Çayeli Belediyesi Disiplin Amirleri Yönetmeliği’nin;</w:t>
      </w:r>
    </w:p>
    <w:p w:rsidR="008C307E" w:rsidRPr="00275309" w:rsidRDefault="008C307E" w:rsidP="008C307E">
      <w:pPr>
        <w:autoSpaceDE w:val="0"/>
        <w:autoSpaceDN w:val="0"/>
        <w:adjustRightInd w:val="0"/>
        <w:jc w:val="center"/>
        <w:rPr>
          <w:b/>
          <w:bCs/>
          <w:u w:val="single"/>
          <w:lang w:eastAsia="tr-TR"/>
        </w:rPr>
      </w:pPr>
      <w:r w:rsidRPr="00275309">
        <w:rPr>
          <w:u w:val="single"/>
          <w:lang w:eastAsia="tr-TR"/>
        </w:rPr>
        <w:t>ÇAYELİ BELEDİYESİ DİSİPLİN AMİRLERİ YÖNETMELİĞİ</w:t>
      </w:r>
    </w:p>
    <w:p w:rsidR="008C307E" w:rsidRPr="00275309" w:rsidRDefault="008C307E" w:rsidP="008C307E">
      <w:pPr>
        <w:suppressAutoHyphens w:val="0"/>
        <w:autoSpaceDE w:val="0"/>
        <w:autoSpaceDN w:val="0"/>
        <w:adjustRightInd w:val="0"/>
        <w:jc w:val="both"/>
        <w:rPr>
          <w:b/>
          <w:bCs/>
          <w:u w:val="single"/>
          <w:lang w:eastAsia="tr-TR"/>
        </w:rPr>
      </w:pPr>
      <w:r w:rsidRPr="00275309">
        <w:rPr>
          <w:b/>
          <w:bCs/>
          <w:u w:val="single"/>
          <w:lang w:eastAsia="tr-TR"/>
        </w:rPr>
        <w:t>Amaç</w:t>
      </w:r>
    </w:p>
    <w:p w:rsidR="008C307E" w:rsidRPr="00275309" w:rsidRDefault="008C307E" w:rsidP="008C307E">
      <w:pPr>
        <w:suppressAutoHyphens w:val="0"/>
        <w:autoSpaceDE w:val="0"/>
        <w:autoSpaceDN w:val="0"/>
        <w:adjustRightInd w:val="0"/>
        <w:jc w:val="both"/>
        <w:rPr>
          <w:lang w:eastAsia="tr-TR"/>
        </w:rPr>
      </w:pPr>
      <w:r w:rsidRPr="00275309">
        <w:rPr>
          <w:b/>
          <w:bCs/>
          <w:lang w:eastAsia="tr-TR"/>
        </w:rPr>
        <w:t xml:space="preserve">Madde 1- </w:t>
      </w:r>
      <w:r w:rsidRPr="00275309">
        <w:rPr>
          <w:lang w:eastAsia="tr-TR"/>
        </w:rPr>
        <w:t>(1) Bu yönetmelik 14.07.1965 tarihli ve 657 sayılı Devlet Memurları Kanununun 134. maddesi uyarınca 17.09.1982 tarihli ve 8/5336 sayılı Bakanlar Kurulu Kararı ile yürürlüğe konulan Disiplin Kurulları ve Disiplin Amirleri Hakkında Yönetmeliğin 16.maddesi gereğince; Çayeli Belediyesinde görevli memurların disiplin amirlerini belirlemek amacıyla hazırlanmıştır.</w:t>
      </w:r>
    </w:p>
    <w:p w:rsidR="008C307E" w:rsidRPr="00275309" w:rsidRDefault="008C307E" w:rsidP="008C307E">
      <w:pPr>
        <w:suppressAutoHyphens w:val="0"/>
        <w:autoSpaceDE w:val="0"/>
        <w:autoSpaceDN w:val="0"/>
        <w:adjustRightInd w:val="0"/>
        <w:jc w:val="both"/>
        <w:rPr>
          <w:b/>
          <w:bCs/>
          <w:u w:val="single"/>
          <w:lang w:eastAsia="tr-TR"/>
        </w:rPr>
      </w:pPr>
      <w:r w:rsidRPr="00275309">
        <w:rPr>
          <w:b/>
          <w:bCs/>
          <w:u w:val="single"/>
          <w:lang w:eastAsia="tr-TR"/>
        </w:rPr>
        <w:t>Kapsam</w:t>
      </w:r>
    </w:p>
    <w:p w:rsidR="008C307E" w:rsidRPr="00275309" w:rsidRDefault="008C307E" w:rsidP="008C307E">
      <w:pPr>
        <w:suppressAutoHyphens w:val="0"/>
        <w:autoSpaceDE w:val="0"/>
        <w:autoSpaceDN w:val="0"/>
        <w:adjustRightInd w:val="0"/>
        <w:jc w:val="both"/>
        <w:rPr>
          <w:lang w:eastAsia="tr-TR"/>
        </w:rPr>
      </w:pPr>
      <w:r w:rsidRPr="00275309">
        <w:rPr>
          <w:b/>
          <w:bCs/>
          <w:lang w:eastAsia="tr-TR"/>
        </w:rPr>
        <w:t xml:space="preserve">Madde 2- </w:t>
      </w:r>
      <w:r w:rsidRPr="00275309">
        <w:rPr>
          <w:lang w:eastAsia="tr-TR"/>
        </w:rPr>
        <w:t>(1) Bu yönetmelik Çayeli Belediyesinde görevli memurlar hakkında uygulanır.</w:t>
      </w:r>
    </w:p>
    <w:p w:rsidR="008C307E" w:rsidRPr="00275309" w:rsidRDefault="008C307E" w:rsidP="008C307E">
      <w:pPr>
        <w:suppressAutoHyphens w:val="0"/>
        <w:autoSpaceDE w:val="0"/>
        <w:autoSpaceDN w:val="0"/>
        <w:adjustRightInd w:val="0"/>
        <w:jc w:val="both"/>
        <w:rPr>
          <w:b/>
          <w:bCs/>
          <w:u w:val="single"/>
          <w:lang w:eastAsia="tr-TR"/>
        </w:rPr>
      </w:pPr>
      <w:r w:rsidRPr="00275309">
        <w:rPr>
          <w:b/>
          <w:bCs/>
          <w:u w:val="single"/>
          <w:lang w:eastAsia="tr-TR"/>
        </w:rPr>
        <w:t>Disiplin Amirleri</w:t>
      </w:r>
    </w:p>
    <w:p w:rsidR="008C307E" w:rsidRPr="00275309" w:rsidRDefault="008C307E" w:rsidP="008C307E">
      <w:pPr>
        <w:suppressAutoHyphens w:val="0"/>
        <w:autoSpaceDE w:val="0"/>
        <w:autoSpaceDN w:val="0"/>
        <w:adjustRightInd w:val="0"/>
        <w:jc w:val="both"/>
        <w:rPr>
          <w:lang w:eastAsia="tr-TR"/>
        </w:rPr>
      </w:pPr>
      <w:r w:rsidRPr="00275309">
        <w:rPr>
          <w:b/>
          <w:bCs/>
          <w:lang w:eastAsia="tr-TR"/>
        </w:rPr>
        <w:t xml:space="preserve">Madde 3- </w:t>
      </w:r>
      <w:r w:rsidRPr="00275309">
        <w:rPr>
          <w:lang w:eastAsia="tr-TR"/>
        </w:rPr>
        <w:t>(1) Disiplin amirleri, bu Yönetmeliğin ekli çizelgelerinde gösterilmiştir.</w:t>
      </w:r>
    </w:p>
    <w:p w:rsidR="008C307E" w:rsidRPr="00275309" w:rsidRDefault="008C307E" w:rsidP="008C307E">
      <w:pPr>
        <w:suppressAutoHyphens w:val="0"/>
        <w:autoSpaceDE w:val="0"/>
        <w:autoSpaceDN w:val="0"/>
        <w:adjustRightInd w:val="0"/>
        <w:jc w:val="both"/>
        <w:rPr>
          <w:b/>
          <w:bCs/>
          <w:u w:val="single"/>
          <w:lang w:eastAsia="tr-TR"/>
        </w:rPr>
      </w:pPr>
      <w:r w:rsidRPr="00275309">
        <w:rPr>
          <w:b/>
          <w:bCs/>
          <w:u w:val="single"/>
          <w:lang w:eastAsia="tr-TR"/>
        </w:rPr>
        <w:t>Memurların Disiplin İşlemleri</w:t>
      </w:r>
    </w:p>
    <w:p w:rsidR="008C307E" w:rsidRPr="00275309" w:rsidRDefault="008C307E" w:rsidP="008C307E">
      <w:pPr>
        <w:suppressAutoHyphens w:val="0"/>
        <w:autoSpaceDE w:val="0"/>
        <w:autoSpaceDN w:val="0"/>
        <w:adjustRightInd w:val="0"/>
        <w:jc w:val="both"/>
        <w:rPr>
          <w:lang w:eastAsia="tr-TR"/>
        </w:rPr>
      </w:pPr>
      <w:r w:rsidRPr="00275309">
        <w:rPr>
          <w:b/>
          <w:bCs/>
          <w:lang w:eastAsia="tr-TR"/>
        </w:rPr>
        <w:t xml:space="preserve">MADDE 4- </w:t>
      </w:r>
      <w:r w:rsidRPr="00275309">
        <w:rPr>
          <w:lang w:eastAsia="tr-TR"/>
        </w:rPr>
        <w:t>(1) Memurların disiplin iş ve işlemlerinde Disiplin Kuralları ve Disiplin Amirleri Hakkında Yönetmelik hükümleri uygulanır.</w:t>
      </w:r>
    </w:p>
    <w:p w:rsidR="00ED6A07" w:rsidRPr="00275309" w:rsidRDefault="00ED6A07" w:rsidP="00ED6A07">
      <w:pPr>
        <w:suppressAutoHyphens w:val="0"/>
        <w:autoSpaceDE w:val="0"/>
        <w:autoSpaceDN w:val="0"/>
        <w:adjustRightInd w:val="0"/>
        <w:jc w:val="both"/>
        <w:rPr>
          <w:b/>
          <w:bCs/>
          <w:u w:val="single"/>
        </w:rPr>
      </w:pPr>
      <w:r w:rsidRPr="00275309">
        <w:rPr>
          <w:b/>
          <w:bCs/>
          <w:u w:val="single"/>
        </w:rPr>
        <w:t>Yürürlükten kaldırılan Yönetmelik</w:t>
      </w:r>
    </w:p>
    <w:p w:rsidR="00ED6A07" w:rsidRPr="00275309" w:rsidRDefault="00ED6A07" w:rsidP="008C307E">
      <w:pPr>
        <w:suppressAutoHyphens w:val="0"/>
        <w:autoSpaceDE w:val="0"/>
        <w:autoSpaceDN w:val="0"/>
        <w:adjustRightInd w:val="0"/>
        <w:jc w:val="both"/>
        <w:rPr>
          <w:b/>
          <w:bCs/>
          <w:lang w:eastAsia="tr-TR"/>
        </w:rPr>
      </w:pPr>
      <w:r w:rsidRPr="00275309">
        <w:rPr>
          <w:b/>
          <w:bCs/>
        </w:rPr>
        <w:lastRenderedPageBreak/>
        <w:t xml:space="preserve">Madde 5- </w:t>
      </w:r>
      <w:r w:rsidRPr="00275309">
        <w:t>(1)</w:t>
      </w:r>
      <w:r w:rsidRPr="00275309">
        <w:rPr>
          <w:i/>
          <w:iCs/>
        </w:rPr>
        <w:t xml:space="preserve"> </w:t>
      </w:r>
      <w:r w:rsidRPr="00275309">
        <w:t>06/11/2007 tarih ve 78 sayılı Çayeli Belediyesi Meclis Kararı ile kabul edilerek uygulamaya konulan “Çayeli Belediyesi Disiplin Amirleri Yönetmeliği” yürürlükten kaldırılmıştır.</w:t>
      </w:r>
    </w:p>
    <w:p w:rsidR="008C307E" w:rsidRPr="00275309" w:rsidRDefault="008C307E" w:rsidP="008C307E">
      <w:pPr>
        <w:suppressAutoHyphens w:val="0"/>
        <w:autoSpaceDE w:val="0"/>
        <w:autoSpaceDN w:val="0"/>
        <w:adjustRightInd w:val="0"/>
        <w:jc w:val="both"/>
        <w:rPr>
          <w:b/>
          <w:bCs/>
          <w:u w:val="single"/>
          <w:lang w:eastAsia="tr-TR"/>
        </w:rPr>
      </w:pPr>
      <w:r w:rsidRPr="00275309">
        <w:rPr>
          <w:b/>
          <w:bCs/>
          <w:u w:val="single"/>
          <w:lang w:eastAsia="tr-TR"/>
        </w:rPr>
        <w:t>Yürürlük</w:t>
      </w:r>
    </w:p>
    <w:p w:rsidR="008C307E" w:rsidRPr="00275309" w:rsidRDefault="008C307E" w:rsidP="008C307E">
      <w:pPr>
        <w:suppressAutoHyphens w:val="0"/>
        <w:autoSpaceDE w:val="0"/>
        <w:autoSpaceDN w:val="0"/>
        <w:adjustRightInd w:val="0"/>
        <w:jc w:val="both"/>
        <w:rPr>
          <w:lang w:eastAsia="tr-TR"/>
        </w:rPr>
      </w:pPr>
      <w:r w:rsidRPr="00275309">
        <w:rPr>
          <w:b/>
          <w:bCs/>
          <w:lang w:eastAsia="tr-TR"/>
        </w:rPr>
        <w:t xml:space="preserve">Madde </w:t>
      </w:r>
      <w:r w:rsidR="00ED6A07" w:rsidRPr="00275309">
        <w:rPr>
          <w:b/>
          <w:bCs/>
          <w:lang w:eastAsia="tr-TR"/>
        </w:rPr>
        <w:t>6</w:t>
      </w:r>
      <w:r w:rsidRPr="00275309">
        <w:rPr>
          <w:b/>
          <w:bCs/>
          <w:lang w:eastAsia="tr-TR"/>
        </w:rPr>
        <w:t xml:space="preserve">- </w:t>
      </w:r>
      <w:r w:rsidRPr="00275309">
        <w:rPr>
          <w:lang w:eastAsia="tr-TR"/>
        </w:rPr>
        <w:t>(1) Bu Yönetmelik, Çayeli Belediye Meclisi Kararı ile kabulü ve yayımı tarihinde yürürlüğe girer.</w:t>
      </w:r>
    </w:p>
    <w:p w:rsidR="008C307E" w:rsidRPr="00275309" w:rsidRDefault="008C307E" w:rsidP="008C307E">
      <w:pPr>
        <w:suppressAutoHyphens w:val="0"/>
        <w:autoSpaceDE w:val="0"/>
        <w:autoSpaceDN w:val="0"/>
        <w:adjustRightInd w:val="0"/>
        <w:jc w:val="both"/>
        <w:rPr>
          <w:b/>
          <w:bCs/>
          <w:u w:val="single"/>
          <w:lang w:eastAsia="tr-TR"/>
        </w:rPr>
      </w:pPr>
      <w:r w:rsidRPr="00275309">
        <w:rPr>
          <w:b/>
          <w:bCs/>
          <w:u w:val="single"/>
          <w:lang w:eastAsia="tr-TR"/>
        </w:rPr>
        <w:t>Yürütme</w:t>
      </w:r>
    </w:p>
    <w:p w:rsidR="008C307E" w:rsidRPr="00275309" w:rsidRDefault="008C307E" w:rsidP="008C307E">
      <w:pPr>
        <w:suppressAutoHyphens w:val="0"/>
        <w:autoSpaceDE w:val="0"/>
        <w:autoSpaceDN w:val="0"/>
        <w:adjustRightInd w:val="0"/>
        <w:jc w:val="both"/>
        <w:rPr>
          <w:lang w:eastAsia="tr-TR"/>
        </w:rPr>
      </w:pPr>
      <w:r w:rsidRPr="00275309">
        <w:rPr>
          <w:b/>
          <w:bCs/>
          <w:lang w:eastAsia="tr-TR"/>
        </w:rPr>
        <w:t xml:space="preserve">Madde </w:t>
      </w:r>
      <w:r w:rsidR="00ED6A07" w:rsidRPr="00275309">
        <w:rPr>
          <w:b/>
          <w:bCs/>
          <w:lang w:eastAsia="tr-TR"/>
        </w:rPr>
        <w:t>7</w:t>
      </w:r>
      <w:r w:rsidRPr="00275309">
        <w:rPr>
          <w:b/>
          <w:bCs/>
          <w:lang w:eastAsia="tr-TR"/>
        </w:rPr>
        <w:t xml:space="preserve">- </w:t>
      </w:r>
      <w:r w:rsidRPr="00275309">
        <w:rPr>
          <w:lang w:eastAsia="tr-TR"/>
        </w:rPr>
        <w:t>(1) Bu Yönetmeliği, Çayeli Belediye Başkanı yürütür.</w:t>
      </w:r>
    </w:p>
    <w:p w:rsidR="008C307E" w:rsidRPr="00275309" w:rsidRDefault="002D32C2" w:rsidP="008C307E">
      <w:pPr>
        <w:suppressAutoHyphens w:val="0"/>
        <w:autoSpaceDE w:val="0"/>
        <w:autoSpaceDN w:val="0"/>
        <w:adjustRightInd w:val="0"/>
        <w:jc w:val="both"/>
        <w:rPr>
          <w:lang w:eastAsia="tr-TR"/>
        </w:rPr>
      </w:pPr>
      <w:r w:rsidRPr="00275309">
        <w:rPr>
          <w:lang w:eastAsia="tr-TR"/>
        </w:rPr>
        <w:t xml:space="preserve"> </w:t>
      </w:r>
      <w:r w:rsidR="002D1772" w:rsidRPr="00275309">
        <w:rPr>
          <w:lang w:eastAsia="tr-TR"/>
        </w:rPr>
        <w:t xml:space="preserve"> </w:t>
      </w:r>
    </w:p>
    <w:tbl>
      <w:tblPr>
        <w:tblW w:w="9210" w:type="dxa"/>
        <w:tblCellSpacing w:w="-8" w:type="dxa"/>
        <w:tblInd w:w="75" w:type="dxa"/>
        <w:tblLayout w:type="fixed"/>
        <w:tblCellMar>
          <w:left w:w="75" w:type="dxa"/>
          <w:right w:w="75" w:type="dxa"/>
        </w:tblCellMar>
        <w:tblLook w:val="0000" w:firstRow="0" w:lastRow="0" w:firstColumn="0" w:lastColumn="0" w:noHBand="0" w:noVBand="0"/>
      </w:tblPr>
      <w:tblGrid>
        <w:gridCol w:w="3343"/>
        <w:gridCol w:w="2880"/>
        <w:gridCol w:w="2987"/>
      </w:tblGrid>
      <w:tr w:rsidR="002D32C2" w:rsidRPr="00275309" w:rsidTr="002D32C2">
        <w:trPr>
          <w:trHeight w:val="105"/>
          <w:tblCellSpacing w:w="-8" w:type="dxa"/>
        </w:trPr>
        <w:tc>
          <w:tcPr>
            <w:tcW w:w="9242" w:type="dxa"/>
            <w:gridSpan w:val="3"/>
            <w:tcBorders>
              <w:top w:val="single" w:sz="6" w:space="0" w:color="000000"/>
              <w:left w:val="single" w:sz="6" w:space="0" w:color="000000"/>
              <w:bottom w:val="single" w:sz="6" w:space="0" w:color="000000"/>
              <w:right w:val="single" w:sz="6" w:space="0" w:color="000000"/>
            </w:tcBorders>
          </w:tcPr>
          <w:p w:rsidR="002D1772" w:rsidRPr="00275309" w:rsidRDefault="002D1772" w:rsidP="002D1772">
            <w:pPr>
              <w:suppressAutoHyphens w:val="0"/>
              <w:autoSpaceDE w:val="0"/>
              <w:autoSpaceDN w:val="0"/>
              <w:adjustRightInd w:val="0"/>
              <w:rPr>
                <w:b/>
                <w:bCs/>
                <w:lang w:eastAsia="tr-TR"/>
              </w:rPr>
            </w:pPr>
            <w:r w:rsidRPr="00275309">
              <w:rPr>
                <w:b/>
                <w:bCs/>
                <w:lang w:eastAsia="tr-TR"/>
              </w:rPr>
              <w:t>EK-1</w:t>
            </w:r>
          </w:p>
          <w:p w:rsidR="002D32C2" w:rsidRPr="00275309" w:rsidRDefault="002D32C2" w:rsidP="008F43AA">
            <w:pPr>
              <w:suppressAutoHyphens w:val="0"/>
              <w:autoSpaceDE w:val="0"/>
              <w:autoSpaceDN w:val="0"/>
              <w:adjustRightInd w:val="0"/>
              <w:jc w:val="center"/>
              <w:rPr>
                <w:b/>
                <w:bCs/>
                <w:lang w:eastAsia="tr-TR"/>
              </w:rPr>
            </w:pPr>
            <w:r w:rsidRPr="00275309">
              <w:rPr>
                <w:b/>
                <w:bCs/>
                <w:lang w:eastAsia="tr-TR"/>
              </w:rPr>
              <w:t>ÇAYELİ BELEDİYESİ DİSİPLİN AMİRLERİ</w:t>
            </w:r>
          </w:p>
          <w:p w:rsidR="002D32C2" w:rsidRPr="00275309" w:rsidRDefault="002D32C2" w:rsidP="008F43AA">
            <w:pPr>
              <w:suppressAutoHyphens w:val="0"/>
              <w:autoSpaceDE w:val="0"/>
              <w:autoSpaceDN w:val="0"/>
              <w:adjustRightInd w:val="0"/>
              <w:jc w:val="center"/>
              <w:rPr>
                <w:b/>
                <w:bCs/>
                <w:lang w:eastAsia="tr-TR"/>
              </w:rPr>
            </w:pPr>
          </w:p>
        </w:tc>
      </w:tr>
      <w:tr w:rsidR="008C307E" w:rsidRPr="00275309" w:rsidTr="002D32C2">
        <w:trPr>
          <w:trHeight w:val="105"/>
          <w:tblCellSpacing w:w="-8" w:type="dxa"/>
        </w:trPr>
        <w:tc>
          <w:tcPr>
            <w:tcW w:w="3367" w:type="dxa"/>
            <w:tcBorders>
              <w:top w:val="single" w:sz="6" w:space="0" w:color="000000"/>
              <w:left w:val="single" w:sz="6" w:space="0" w:color="000000"/>
              <w:bottom w:val="single" w:sz="6" w:space="0" w:color="000000"/>
              <w:right w:val="single" w:sz="6" w:space="0" w:color="000000"/>
            </w:tcBorders>
          </w:tcPr>
          <w:p w:rsidR="008C307E" w:rsidRPr="00275309" w:rsidRDefault="008C307E" w:rsidP="008F43AA">
            <w:pPr>
              <w:suppressAutoHyphens w:val="0"/>
              <w:autoSpaceDE w:val="0"/>
              <w:autoSpaceDN w:val="0"/>
              <w:adjustRightInd w:val="0"/>
              <w:jc w:val="center"/>
              <w:rPr>
                <w:b/>
                <w:bCs/>
                <w:lang w:eastAsia="tr-TR"/>
              </w:rPr>
            </w:pPr>
            <w:r w:rsidRPr="00275309">
              <w:rPr>
                <w:b/>
                <w:bCs/>
                <w:lang w:eastAsia="tr-TR"/>
              </w:rPr>
              <w:t>UNVANI</w:t>
            </w:r>
          </w:p>
        </w:tc>
        <w:tc>
          <w:tcPr>
            <w:tcW w:w="2896" w:type="dxa"/>
            <w:tcBorders>
              <w:top w:val="single" w:sz="6" w:space="0" w:color="000000"/>
              <w:left w:val="single" w:sz="6" w:space="0" w:color="000000"/>
              <w:bottom w:val="single" w:sz="6" w:space="0" w:color="000000"/>
              <w:right w:val="single" w:sz="6" w:space="0" w:color="000000"/>
            </w:tcBorders>
          </w:tcPr>
          <w:p w:rsidR="008C307E" w:rsidRPr="00275309" w:rsidRDefault="008C307E" w:rsidP="008F43AA">
            <w:pPr>
              <w:suppressAutoHyphens w:val="0"/>
              <w:autoSpaceDE w:val="0"/>
              <w:autoSpaceDN w:val="0"/>
              <w:adjustRightInd w:val="0"/>
              <w:jc w:val="center"/>
              <w:rPr>
                <w:b/>
                <w:bCs/>
                <w:lang w:eastAsia="tr-TR"/>
              </w:rPr>
            </w:pPr>
            <w:r w:rsidRPr="00275309">
              <w:rPr>
                <w:b/>
                <w:bCs/>
                <w:lang w:eastAsia="tr-TR"/>
              </w:rPr>
              <w:t>DİSİPLİN AMİRİ</w:t>
            </w:r>
          </w:p>
        </w:tc>
        <w:tc>
          <w:tcPr>
            <w:tcW w:w="3011" w:type="dxa"/>
            <w:tcBorders>
              <w:top w:val="single" w:sz="6" w:space="0" w:color="000000"/>
              <w:left w:val="single" w:sz="6" w:space="0" w:color="000000"/>
              <w:bottom w:val="single" w:sz="6" w:space="0" w:color="000000"/>
              <w:right w:val="single" w:sz="6" w:space="0" w:color="000000"/>
            </w:tcBorders>
          </w:tcPr>
          <w:p w:rsidR="008C307E" w:rsidRPr="00275309" w:rsidRDefault="008C307E" w:rsidP="008F43AA">
            <w:pPr>
              <w:suppressAutoHyphens w:val="0"/>
              <w:autoSpaceDE w:val="0"/>
              <w:autoSpaceDN w:val="0"/>
              <w:adjustRightInd w:val="0"/>
              <w:jc w:val="center"/>
              <w:rPr>
                <w:b/>
                <w:bCs/>
                <w:lang w:eastAsia="tr-TR"/>
              </w:rPr>
            </w:pPr>
            <w:r w:rsidRPr="00275309">
              <w:rPr>
                <w:b/>
                <w:bCs/>
                <w:lang w:eastAsia="tr-TR"/>
              </w:rPr>
              <w:t>ÜST DİSİPLİN AMİRİ</w:t>
            </w:r>
          </w:p>
        </w:tc>
      </w:tr>
      <w:tr w:rsidR="008C307E" w:rsidRPr="00275309" w:rsidTr="002D32C2">
        <w:trPr>
          <w:trHeight w:val="300"/>
          <w:tblCellSpacing w:w="-8" w:type="dxa"/>
        </w:trPr>
        <w:tc>
          <w:tcPr>
            <w:tcW w:w="3367" w:type="dxa"/>
            <w:tcBorders>
              <w:top w:val="single" w:sz="6" w:space="0" w:color="000000"/>
              <w:left w:val="single" w:sz="6" w:space="0" w:color="000000"/>
              <w:bottom w:val="single" w:sz="6" w:space="0" w:color="000000"/>
              <w:right w:val="single" w:sz="6" w:space="0" w:color="000000"/>
            </w:tcBorders>
          </w:tcPr>
          <w:p w:rsidR="008C307E" w:rsidRPr="00275309" w:rsidRDefault="008C307E" w:rsidP="008F43AA">
            <w:pPr>
              <w:suppressAutoHyphens w:val="0"/>
              <w:autoSpaceDE w:val="0"/>
              <w:autoSpaceDN w:val="0"/>
              <w:adjustRightInd w:val="0"/>
              <w:rPr>
                <w:lang w:eastAsia="tr-TR"/>
              </w:rPr>
            </w:pPr>
            <w:r w:rsidRPr="00275309">
              <w:rPr>
                <w:lang w:eastAsia="tr-TR"/>
              </w:rPr>
              <w:t>Başkan Yardımcısı</w:t>
            </w:r>
          </w:p>
        </w:tc>
        <w:tc>
          <w:tcPr>
            <w:tcW w:w="2896" w:type="dxa"/>
            <w:tcBorders>
              <w:top w:val="single" w:sz="6" w:space="0" w:color="000000"/>
              <w:left w:val="single" w:sz="6" w:space="0" w:color="000000"/>
              <w:bottom w:val="single" w:sz="6" w:space="0" w:color="000000"/>
              <w:right w:val="single" w:sz="6" w:space="0" w:color="000000"/>
            </w:tcBorders>
          </w:tcPr>
          <w:p w:rsidR="008C307E" w:rsidRPr="00275309" w:rsidRDefault="008C307E" w:rsidP="002D32C2">
            <w:pPr>
              <w:suppressAutoHyphens w:val="0"/>
              <w:autoSpaceDE w:val="0"/>
              <w:autoSpaceDN w:val="0"/>
              <w:adjustRightInd w:val="0"/>
              <w:rPr>
                <w:lang w:eastAsia="tr-TR"/>
              </w:rPr>
            </w:pPr>
            <w:r w:rsidRPr="00275309">
              <w:rPr>
                <w:lang w:eastAsia="tr-TR"/>
              </w:rPr>
              <w:t>Belediye Başkanı</w:t>
            </w:r>
          </w:p>
        </w:tc>
        <w:tc>
          <w:tcPr>
            <w:tcW w:w="3011" w:type="dxa"/>
            <w:tcBorders>
              <w:top w:val="single" w:sz="6" w:space="0" w:color="000000"/>
              <w:left w:val="single" w:sz="6" w:space="0" w:color="000000"/>
              <w:bottom w:val="single" w:sz="6" w:space="0" w:color="000000"/>
              <w:right w:val="single" w:sz="6" w:space="0" w:color="000000"/>
            </w:tcBorders>
          </w:tcPr>
          <w:p w:rsidR="008C307E" w:rsidRPr="00275309" w:rsidRDefault="008C307E" w:rsidP="008F43AA">
            <w:pPr>
              <w:suppressAutoHyphens w:val="0"/>
              <w:autoSpaceDE w:val="0"/>
              <w:autoSpaceDN w:val="0"/>
              <w:adjustRightInd w:val="0"/>
              <w:jc w:val="center"/>
              <w:rPr>
                <w:b/>
                <w:bCs/>
                <w:lang w:eastAsia="tr-TR"/>
              </w:rPr>
            </w:pPr>
          </w:p>
        </w:tc>
      </w:tr>
      <w:tr w:rsidR="008C307E" w:rsidRPr="00275309" w:rsidTr="002D32C2">
        <w:trPr>
          <w:trHeight w:val="105"/>
          <w:tblCellSpacing w:w="-8" w:type="dxa"/>
        </w:trPr>
        <w:tc>
          <w:tcPr>
            <w:tcW w:w="3367" w:type="dxa"/>
            <w:tcBorders>
              <w:top w:val="single" w:sz="6" w:space="0" w:color="000000"/>
              <w:left w:val="single" w:sz="6" w:space="0" w:color="000000"/>
              <w:bottom w:val="single" w:sz="6" w:space="0" w:color="000000"/>
              <w:right w:val="single" w:sz="6" w:space="0" w:color="000000"/>
            </w:tcBorders>
          </w:tcPr>
          <w:p w:rsidR="008C307E" w:rsidRPr="00275309" w:rsidRDefault="008C307E" w:rsidP="008F43AA">
            <w:pPr>
              <w:suppressAutoHyphens w:val="0"/>
              <w:autoSpaceDE w:val="0"/>
              <w:autoSpaceDN w:val="0"/>
              <w:adjustRightInd w:val="0"/>
              <w:rPr>
                <w:lang w:eastAsia="tr-TR"/>
              </w:rPr>
            </w:pPr>
            <w:r w:rsidRPr="00275309">
              <w:rPr>
                <w:lang w:eastAsia="tr-TR"/>
              </w:rPr>
              <w:t>İç Denetçi</w:t>
            </w:r>
          </w:p>
        </w:tc>
        <w:tc>
          <w:tcPr>
            <w:tcW w:w="2896" w:type="dxa"/>
            <w:tcBorders>
              <w:top w:val="single" w:sz="6" w:space="0" w:color="000000"/>
              <w:left w:val="single" w:sz="6" w:space="0" w:color="000000"/>
              <w:bottom w:val="single" w:sz="6" w:space="0" w:color="000000"/>
              <w:right w:val="single" w:sz="6" w:space="0" w:color="000000"/>
            </w:tcBorders>
          </w:tcPr>
          <w:p w:rsidR="008C307E" w:rsidRPr="00275309" w:rsidRDefault="008C307E" w:rsidP="002D32C2">
            <w:pPr>
              <w:suppressAutoHyphens w:val="0"/>
              <w:autoSpaceDE w:val="0"/>
              <w:autoSpaceDN w:val="0"/>
              <w:adjustRightInd w:val="0"/>
              <w:rPr>
                <w:lang w:eastAsia="tr-TR"/>
              </w:rPr>
            </w:pPr>
            <w:r w:rsidRPr="00275309">
              <w:rPr>
                <w:lang w:eastAsia="tr-TR"/>
              </w:rPr>
              <w:t>Belediye Başkanı</w:t>
            </w:r>
          </w:p>
        </w:tc>
        <w:tc>
          <w:tcPr>
            <w:tcW w:w="3011" w:type="dxa"/>
            <w:tcBorders>
              <w:top w:val="single" w:sz="6" w:space="0" w:color="000000"/>
              <w:left w:val="single" w:sz="6" w:space="0" w:color="000000"/>
              <w:bottom w:val="single" w:sz="6" w:space="0" w:color="000000"/>
              <w:right w:val="single" w:sz="6" w:space="0" w:color="000000"/>
            </w:tcBorders>
          </w:tcPr>
          <w:p w:rsidR="008C307E" w:rsidRPr="00275309" w:rsidRDefault="008C307E" w:rsidP="008F43AA">
            <w:pPr>
              <w:suppressAutoHyphens w:val="0"/>
              <w:autoSpaceDE w:val="0"/>
              <w:autoSpaceDN w:val="0"/>
              <w:adjustRightInd w:val="0"/>
              <w:jc w:val="center"/>
              <w:rPr>
                <w:b/>
                <w:bCs/>
                <w:lang w:eastAsia="tr-TR"/>
              </w:rPr>
            </w:pPr>
          </w:p>
        </w:tc>
      </w:tr>
      <w:tr w:rsidR="008C307E" w:rsidRPr="00275309" w:rsidTr="002D32C2">
        <w:trPr>
          <w:trHeight w:val="105"/>
          <w:tblCellSpacing w:w="-8" w:type="dxa"/>
        </w:trPr>
        <w:tc>
          <w:tcPr>
            <w:tcW w:w="3367" w:type="dxa"/>
            <w:tcBorders>
              <w:top w:val="single" w:sz="6" w:space="0" w:color="000000"/>
              <w:left w:val="single" w:sz="6" w:space="0" w:color="000000"/>
              <w:bottom w:val="single" w:sz="6" w:space="0" w:color="000000"/>
              <w:right w:val="single" w:sz="6" w:space="0" w:color="000000"/>
            </w:tcBorders>
          </w:tcPr>
          <w:p w:rsidR="008C307E" w:rsidRPr="00275309" w:rsidRDefault="008C307E" w:rsidP="008F43AA">
            <w:pPr>
              <w:suppressAutoHyphens w:val="0"/>
              <w:autoSpaceDE w:val="0"/>
              <w:autoSpaceDN w:val="0"/>
              <w:adjustRightInd w:val="0"/>
              <w:rPr>
                <w:lang w:eastAsia="tr-TR"/>
              </w:rPr>
            </w:pPr>
            <w:r w:rsidRPr="00275309">
              <w:rPr>
                <w:lang w:eastAsia="tr-TR"/>
              </w:rPr>
              <w:t>Birim Müdürleri/İşletme</w:t>
            </w:r>
          </w:p>
          <w:p w:rsidR="008C307E" w:rsidRPr="00275309" w:rsidRDefault="008C307E" w:rsidP="008F43AA">
            <w:pPr>
              <w:suppressAutoHyphens w:val="0"/>
              <w:autoSpaceDE w:val="0"/>
              <w:autoSpaceDN w:val="0"/>
              <w:adjustRightInd w:val="0"/>
              <w:rPr>
                <w:lang w:eastAsia="tr-TR"/>
              </w:rPr>
            </w:pPr>
            <w:r w:rsidRPr="00275309">
              <w:rPr>
                <w:lang w:eastAsia="tr-TR"/>
              </w:rPr>
              <w:t>Müdürü, Birim Amirleri</w:t>
            </w:r>
          </w:p>
        </w:tc>
        <w:tc>
          <w:tcPr>
            <w:tcW w:w="2896" w:type="dxa"/>
            <w:tcBorders>
              <w:top w:val="single" w:sz="6" w:space="0" w:color="000000"/>
              <w:left w:val="single" w:sz="6" w:space="0" w:color="000000"/>
              <w:bottom w:val="single" w:sz="6" w:space="0" w:color="000000"/>
              <w:right w:val="single" w:sz="6" w:space="0" w:color="000000"/>
            </w:tcBorders>
          </w:tcPr>
          <w:p w:rsidR="008C307E" w:rsidRPr="00275309" w:rsidRDefault="008C307E" w:rsidP="002D32C2">
            <w:pPr>
              <w:suppressAutoHyphens w:val="0"/>
              <w:autoSpaceDE w:val="0"/>
              <w:autoSpaceDN w:val="0"/>
              <w:adjustRightInd w:val="0"/>
              <w:rPr>
                <w:lang w:eastAsia="tr-TR"/>
              </w:rPr>
            </w:pPr>
            <w:r w:rsidRPr="00275309">
              <w:rPr>
                <w:lang w:eastAsia="tr-TR"/>
              </w:rPr>
              <w:t>Belediye Başkanı</w:t>
            </w:r>
          </w:p>
        </w:tc>
        <w:tc>
          <w:tcPr>
            <w:tcW w:w="3011" w:type="dxa"/>
            <w:tcBorders>
              <w:top w:val="single" w:sz="6" w:space="0" w:color="000000"/>
              <w:left w:val="single" w:sz="6" w:space="0" w:color="000000"/>
              <w:bottom w:val="single" w:sz="6" w:space="0" w:color="000000"/>
              <w:right w:val="single" w:sz="6" w:space="0" w:color="000000"/>
            </w:tcBorders>
          </w:tcPr>
          <w:p w:rsidR="008C307E" w:rsidRPr="00275309" w:rsidRDefault="008C307E" w:rsidP="008F43AA">
            <w:pPr>
              <w:suppressAutoHyphens w:val="0"/>
              <w:autoSpaceDE w:val="0"/>
              <w:autoSpaceDN w:val="0"/>
              <w:adjustRightInd w:val="0"/>
              <w:jc w:val="center"/>
              <w:rPr>
                <w:b/>
                <w:bCs/>
                <w:lang w:eastAsia="tr-TR"/>
              </w:rPr>
            </w:pPr>
          </w:p>
        </w:tc>
      </w:tr>
      <w:tr w:rsidR="008C307E" w:rsidRPr="00275309" w:rsidTr="002D32C2">
        <w:trPr>
          <w:trHeight w:val="105"/>
          <w:tblCellSpacing w:w="-8" w:type="dxa"/>
        </w:trPr>
        <w:tc>
          <w:tcPr>
            <w:tcW w:w="3367" w:type="dxa"/>
            <w:tcBorders>
              <w:top w:val="single" w:sz="6" w:space="0" w:color="000000"/>
              <w:left w:val="single" w:sz="6" w:space="0" w:color="000000"/>
              <w:bottom w:val="single" w:sz="6" w:space="0" w:color="000000"/>
              <w:right w:val="single" w:sz="6" w:space="0" w:color="000000"/>
            </w:tcBorders>
          </w:tcPr>
          <w:p w:rsidR="008C307E" w:rsidRPr="00275309" w:rsidRDefault="008C307E" w:rsidP="008F43AA">
            <w:pPr>
              <w:suppressAutoHyphens w:val="0"/>
              <w:autoSpaceDE w:val="0"/>
              <w:autoSpaceDN w:val="0"/>
              <w:adjustRightInd w:val="0"/>
              <w:rPr>
                <w:lang w:eastAsia="tr-TR"/>
              </w:rPr>
            </w:pPr>
            <w:r w:rsidRPr="00275309">
              <w:rPr>
                <w:lang w:eastAsia="tr-TR"/>
              </w:rPr>
              <w:t>Avukat</w:t>
            </w:r>
          </w:p>
        </w:tc>
        <w:tc>
          <w:tcPr>
            <w:tcW w:w="2896" w:type="dxa"/>
            <w:tcBorders>
              <w:top w:val="single" w:sz="6" w:space="0" w:color="000000"/>
              <w:left w:val="single" w:sz="6" w:space="0" w:color="000000"/>
              <w:bottom w:val="single" w:sz="6" w:space="0" w:color="000000"/>
              <w:right w:val="single" w:sz="6" w:space="0" w:color="000000"/>
            </w:tcBorders>
          </w:tcPr>
          <w:p w:rsidR="008C307E" w:rsidRPr="00275309" w:rsidRDefault="008C307E" w:rsidP="002D32C2">
            <w:pPr>
              <w:suppressAutoHyphens w:val="0"/>
              <w:autoSpaceDE w:val="0"/>
              <w:autoSpaceDN w:val="0"/>
              <w:adjustRightInd w:val="0"/>
              <w:rPr>
                <w:lang w:eastAsia="tr-TR"/>
              </w:rPr>
            </w:pPr>
            <w:r w:rsidRPr="00275309">
              <w:rPr>
                <w:lang w:eastAsia="tr-TR"/>
              </w:rPr>
              <w:t>Belediye Başkanı</w:t>
            </w:r>
          </w:p>
        </w:tc>
        <w:tc>
          <w:tcPr>
            <w:tcW w:w="3011" w:type="dxa"/>
            <w:tcBorders>
              <w:top w:val="single" w:sz="6" w:space="0" w:color="000000"/>
              <w:left w:val="single" w:sz="6" w:space="0" w:color="000000"/>
              <w:bottom w:val="single" w:sz="6" w:space="0" w:color="000000"/>
              <w:right w:val="single" w:sz="6" w:space="0" w:color="000000"/>
            </w:tcBorders>
          </w:tcPr>
          <w:p w:rsidR="008C307E" w:rsidRPr="00275309" w:rsidRDefault="008C307E" w:rsidP="008F43AA">
            <w:pPr>
              <w:suppressAutoHyphens w:val="0"/>
              <w:autoSpaceDE w:val="0"/>
              <w:autoSpaceDN w:val="0"/>
              <w:adjustRightInd w:val="0"/>
              <w:jc w:val="center"/>
              <w:rPr>
                <w:b/>
                <w:bCs/>
                <w:lang w:eastAsia="tr-TR"/>
              </w:rPr>
            </w:pPr>
          </w:p>
        </w:tc>
      </w:tr>
      <w:tr w:rsidR="008C307E" w:rsidRPr="00275309" w:rsidTr="002D32C2">
        <w:trPr>
          <w:trHeight w:val="105"/>
          <w:tblCellSpacing w:w="-8" w:type="dxa"/>
        </w:trPr>
        <w:tc>
          <w:tcPr>
            <w:tcW w:w="3367" w:type="dxa"/>
            <w:tcBorders>
              <w:top w:val="single" w:sz="6" w:space="0" w:color="000000"/>
              <w:left w:val="single" w:sz="6" w:space="0" w:color="000000"/>
              <w:bottom w:val="single" w:sz="6" w:space="0" w:color="000000"/>
              <w:right w:val="single" w:sz="6" w:space="0" w:color="000000"/>
            </w:tcBorders>
          </w:tcPr>
          <w:p w:rsidR="008C307E" w:rsidRPr="00275309" w:rsidRDefault="008C307E" w:rsidP="008F43AA">
            <w:pPr>
              <w:suppressAutoHyphens w:val="0"/>
              <w:autoSpaceDE w:val="0"/>
              <w:autoSpaceDN w:val="0"/>
              <w:adjustRightInd w:val="0"/>
              <w:rPr>
                <w:lang w:eastAsia="tr-TR"/>
              </w:rPr>
            </w:pPr>
            <w:r w:rsidRPr="00275309">
              <w:rPr>
                <w:lang w:eastAsia="tr-TR"/>
              </w:rPr>
              <w:t>Uzman, Sivil Savunma</w:t>
            </w:r>
          </w:p>
          <w:p w:rsidR="008C307E" w:rsidRPr="00275309" w:rsidRDefault="008C307E" w:rsidP="008F43AA">
            <w:pPr>
              <w:suppressAutoHyphens w:val="0"/>
              <w:autoSpaceDE w:val="0"/>
              <w:autoSpaceDN w:val="0"/>
              <w:adjustRightInd w:val="0"/>
              <w:rPr>
                <w:lang w:eastAsia="tr-TR"/>
              </w:rPr>
            </w:pPr>
            <w:r w:rsidRPr="00275309">
              <w:rPr>
                <w:lang w:eastAsia="tr-TR"/>
              </w:rPr>
              <w:t>Uzmanı</w:t>
            </w:r>
          </w:p>
        </w:tc>
        <w:tc>
          <w:tcPr>
            <w:tcW w:w="2896" w:type="dxa"/>
            <w:tcBorders>
              <w:top w:val="single" w:sz="6" w:space="0" w:color="000000"/>
              <w:left w:val="single" w:sz="6" w:space="0" w:color="000000"/>
              <w:bottom w:val="single" w:sz="6" w:space="0" w:color="000000"/>
              <w:right w:val="single" w:sz="6" w:space="0" w:color="000000"/>
            </w:tcBorders>
          </w:tcPr>
          <w:p w:rsidR="008C307E" w:rsidRPr="00275309" w:rsidRDefault="008C307E" w:rsidP="002D32C2">
            <w:pPr>
              <w:suppressAutoHyphens w:val="0"/>
              <w:autoSpaceDE w:val="0"/>
              <w:autoSpaceDN w:val="0"/>
              <w:adjustRightInd w:val="0"/>
              <w:rPr>
                <w:lang w:eastAsia="tr-TR"/>
              </w:rPr>
            </w:pPr>
            <w:r w:rsidRPr="00275309">
              <w:rPr>
                <w:lang w:eastAsia="tr-TR"/>
              </w:rPr>
              <w:t>Birim Müdürü</w:t>
            </w:r>
          </w:p>
        </w:tc>
        <w:tc>
          <w:tcPr>
            <w:tcW w:w="3011" w:type="dxa"/>
            <w:tcBorders>
              <w:top w:val="single" w:sz="6" w:space="0" w:color="000000"/>
              <w:left w:val="single" w:sz="6" w:space="0" w:color="000000"/>
              <w:bottom w:val="single" w:sz="6" w:space="0" w:color="000000"/>
              <w:right w:val="single" w:sz="6" w:space="0" w:color="000000"/>
            </w:tcBorders>
          </w:tcPr>
          <w:p w:rsidR="008C307E" w:rsidRPr="00275309" w:rsidRDefault="008C307E" w:rsidP="008F43AA">
            <w:pPr>
              <w:suppressAutoHyphens w:val="0"/>
              <w:autoSpaceDE w:val="0"/>
              <w:autoSpaceDN w:val="0"/>
              <w:adjustRightInd w:val="0"/>
              <w:jc w:val="center"/>
              <w:rPr>
                <w:lang w:eastAsia="tr-TR"/>
              </w:rPr>
            </w:pPr>
            <w:r w:rsidRPr="00275309">
              <w:rPr>
                <w:lang w:eastAsia="tr-TR"/>
              </w:rPr>
              <w:t>Belediye Başkanı</w:t>
            </w:r>
          </w:p>
        </w:tc>
      </w:tr>
      <w:tr w:rsidR="008C307E" w:rsidRPr="00275309" w:rsidTr="002D32C2">
        <w:trPr>
          <w:trHeight w:val="105"/>
          <w:tblCellSpacing w:w="-8" w:type="dxa"/>
        </w:trPr>
        <w:tc>
          <w:tcPr>
            <w:tcW w:w="3367" w:type="dxa"/>
            <w:tcBorders>
              <w:top w:val="single" w:sz="6" w:space="0" w:color="000000"/>
              <w:left w:val="single" w:sz="6" w:space="0" w:color="000000"/>
              <w:bottom w:val="single" w:sz="6" w:space="0" w:color="000000"/>
              <w:right w:val="single" w:sz="6" w:space="0" w:color="000000"/>
            </w:tcBorders>
          </w:tcPr>
          <w:p w:rsidR="008C307E" w:rsidRPr="00275309" w:rsidRDefault="008C307E" w:rsidP="008F43AA">
            <w:pPr>
              <w:suppressAutoHyphens w:val="0"/>
              <w:autoSpaceDE w:val="0"/>
              <w:autoSpaceDN w:val="0"/>
              <w:adjustRightInd w:val="0"/>
              <w:rPr>
                <w:lang w:eastAsia="tr-TR"/>
              </w:rPr>
            </w:pPr>
            <w:r w:rsidRPr="00275309">
              <w:rPr>
                <w:lang w:eastAsia="tr-TR"/>
              </w:rPr>
              <w:t>Mali Hizmetler Uzmanı</w:t>
            </w:r>
          </w:p>
          <w:p w:rsidR="008C307E" w:rsidRPr="00275309" w:rsidRDefault="008C307E" w:rsidP="008F43AA">
            <w:pPr>
              <w:suppressAutoHyphens w:val="0"/>
              <w:autoSpaceDE w:val="0"/>
              <w:autoSpaceDN w:val="0"/>
              <w:adjustRightInd w:val="0"/>
              <w:rPr>
                <w:lang w:eastAsia="tr-TR"/>
              </w:rPr>
            </w:pPr>
            <w:r w:rsidRPr="00275309">
              <w:rPr>
                <w:lang w:eastAsia="tr-TR"/>
              </w:rPr>
              <w:t>Mali Hizmetler Uzman</w:t>
            </w:r>
          </w:p>
          <w:p w:rsidR="008C307E" w:rsidRPr="00275309" w:rsidRDefault="008C307E" w:rsidP="008F43AA">
            <w:pPr>
              <w:suppressAutoHyphens w:val="0"/>
              <w:autoSpaceDE w:val="0"/>
              <w:autoSpaceDN w:val="0"/>
              <w:adjustRightInd w:val="0"/>
              <w:rPr>
                <w:lang w:eastAsia="tr-TR"/>
              </w:rPr>
            </w:pPr>
            <w:r w:rsidRPr="00275309">
              <w:rPr>
                <w:lang w:eastAsia="tr-TR"/>
              </w:rPr>
              <w:t>Yardımcısı</w:t>
            </w:r>
          </w:p>
        </w:tc>
        <w:tc>
          <w:tcPr>
            <w:tcW w:w="2896" w:type="dxa"/>
            <w:tcBorders>
              <w:top w:val="single" w:sz="6" w:space="0" w:color="000000"/>
              <w:left w:val="single" w:sz="6" w:space="0" w:color="000000"/>
              <w:bottom w:val="single" w:sz="6" w:space="0" w:color="000000"/>
              <w:right w:val="single" w:sz="6" w:space="0" w:color="000000"/>
            </w:tcBorders>
          </w:tcPr>
          <w:p w:rsidR="008C307E" w:rsidRPr="00275309" w:rsidRDefault="008C307E" w:rsidP="002D32C2">
            <w:pPr>
              <w:suppressAutoHyphens w:val="0"/>
              <w:autoSpaceDE w:val="0"/>
              <w:autoSpaceDN w:val="0"/>
              <w:adjustRightInd w:val="0"/>
              <w:rPr>
                <w:lang w:eastAsia="tr-TR"/>
              </w:rPr>
            </w:pPr>
            <w:r w:rsidRPr="00275309">
              <w:rPr>
                <w:lang w:eastAsia="tr-TR"/>
              </w:rPr>
              <w:t>Mali Hizmetler</w:t>
            </w:r>
          </w:p>
          <w:p w:rsidR="008C307E" w:rsidRPr="00275309" w:rsidRDefault="008C307E" w:rsidP="002D32C2">
            <w:pPr>
              <w:suppressAutoHyphens w:val="0"/>
              <w:autoSpaceDE w:val="0"/>
              <w:autoSpaceDN w:val="0"/>
              <w:adjustRightInd w:val="0"/>
              <w:rPr>
                <w:lang w:eastAsia="tr-TR"/>
              </w:rPr>
            </w:pPr>
            <w:r w:rsidRPr="00275309">
              <w:rPr>
                <w:lang w:eastAsia="tr-TR"/>
              </w:rPr>
              <w:t>Müdürü</w:t>
            </w:r>
          </w:p>
        </w:tc>
        <w:tc>
          <w:tcPr>
            <w:tcW w:w="3011" w:type="dxa"/>
            <w:tcBorders>
              <w:top w:val="single" w:sz="6" w:space="0" w:color="000000"/>
              <w:left w:val="single" w:sz="6" w:space="0" w:color="000000"/>
              <w:bottom w:val="single" w:sz="6" w:space="0" w:color="000000"/>
              <w:right w:val="single" w:sz="6" w:space="0" w:color="000000"/>
            </w:tcBorders>
          </w:tcPr>
          <w:p w:rsidR="008C307E" w:rsidRPr="00275309" w:rsidRDefault="008C307E" w:rsidP="008F43AA">
            <w:pPr>
              <w:suppressAutoHyphens w:val="0"/>
              <w:autoSpaceDE w:val="0"/>
              <w:autoSpaceDN w:val="0"/>
              <w:adjustRightInd w:val="0"/>
              <w:jc w:val="center"/>
              <w:rPr>
                <w:lang w:eastAsia="tr-TR"/>
              </w:rPr>
            </w:pPr>
            <w:r w:rsidRPr="00275309">
              <w:rPr>
                <w:lang w:eastAsia="tr-TR"/>
              </w:rPr>
              <w:t>Belediye Başkanı</w:t>
            </w:r>
          </w:p>
        </w:tc>
      </w:tr>
      <w:tr w:rsidR="008C307E" w:rsidRPr="00275309" w:rsidTr="002D32C2">
        <w:trPr>
          <w:trHeight w:val="105"/>
          <w:tblCellSpacing w:w="-8" w:type="dxa"/>
        </w:trPr>
        <w:tc>
          <w:tcPr>
            <w:tcW w:w="3367" w:type="dxa"/>
            <w:tcBorders>
              <w:top w:val="single" w:sz="6" w:space="0" w:color="000000"/>
              <w:left w:val="single" w:sz="6" w:space="0" w:color="000000"/>
              <w:bottom w:val="single" w:sz="6" w:space="0" w:color="000000"/>
              <w:right w:val="single" w:sz="6" w:space="0" w:color="000000"/>
            </w:tcBorders>
          </w:tcPr>
          <w:p w:rsidR="008C307E" w:rsidRPr="00275309" w:rsidRDefault="008C307E" w:rsidP="008F43AA">
            <w:pPr>
              <w:suppressAutoHyphens w:val="0"/>
              <w:autoSpaceDE w:val="0"/>
              <w:autoSpaceDN w:val="0"/>
              <w:adjustRightInd w:val="0"/>
              <w:rPr>
                <w:lang w:eastAsia="tr-TR"/>
              </w:rPr>
            </w:pPr>
            <w:r w:rsidRPr="00275309">
              <w:rPr>
                <w:lang w:eastAsia="tr-TR"/>
              </w:rPr>
              <w:t>Şef, Ayniyat Saymanı</w:t>
            </w:r>
          </w:p>
          <w:p w:rsidR="008C307E" w:rsidRPr="00275309" w:rsidRDefault="008C307E" w:rsidP="008F43AA">
            <w:pPr>
              <w:suppressAutoHyphens w:val="0"/>
              <w:autoSpaceDE w:val="0"/>
              <w:autoSpaceDN w:val="0"/>
              <w:adjustRightInd w:val="0"/>
              <w:rPr>
                <w:lang w:eastAsia="tr-TR"/>
              </w:rPr>
            </w:pPr>
            <w:r w:rsidRPr="00275309">
              <w:rPr>
                <w:lang w:eastAsia="tr-TR"/>
              </w:rPr>
              <w:t>Eğitmen, Muhasebeci Ve</w:t>
            </w:r>
          </w:p>
          <w:p w:rsidR="008C307E" w:rsidRPr="00275309" w:rsidRDefault="008C307E" w:rsidP="008F43AA">
            <w:pPr>
              <w:suppressAutoHyphens w:val="0"/>
              <w:autoSpaceDE w:val="0"/>
              <w:autoSpaceDN w:val="0"/>
              <w:adjustRightInd w:val="0"/>
              <w:rPr>
                <w:lang w:eastAsia="tr-TR"/>
              </w:rPr>
            </w:pPr>
            <w:r w:rsidRPr="00275309">
              <w:rPr>
                <w:lang w:eastAsia="tr-TR"/>
              </w:rPr>
              <w:t>Diğer Memurlar</w:t>
            </w:r>
          </w:p>
        </w:tc>
        <w:tc>
          <w:tcPr>
            <w:tcW w:w="2896" w:type="dxa"/>
            <w:tcBorders>
              <w:top w:val="single" w:sz="6" w:space="0" w:color="000000"/>
              <w:left w:val="single" w:sz="6" w:space="0" w:color="000000"/>
              <w:bottom w:val="single" w:sz="6" w:space="0" w:color="000000"/>
              <w:right w:val="single" w:sz="6" w:space="0" w:color="000000"/>
            </w:tcBorders>
          </w:tcPr>
          <w:p w:rsidR="008C307E" w:rsidRPr="00275309" w:rsidRDefault="008C307E" w:rsidP="002D32C2">
            <w:pPr>
              <w:suppressAutoHyphens w:val="0"/>
              <w:autoSpaceDE w:val="0"/>
              <w:autoSpaceDN w:val="0"/>
              <w:adjustRightInd w:val="0"/>
              <w:rPr>
                <w:lang w:eastAsia="tr-TR"/>
              </w:rPr>
            </w:pPr>
            <w:r w:rsidRPr="00275309">
              <w:rPr>
                <w:lang w:eastAsia="tr-TR"/>
              </w:rPr>
              <w:t>Birim Müdürü</w:t>
            </w:r>
          </w:p>
        </w:tc>
        <w:tc>
          <w:tcPr>
            <w:tcW w:w="3011" w:type="dxa"/>
            <w:tcBorders>
              <w:top w:val="single" w:sz="6" w:space="0" w:color="000000"/>
              <w:left w:val="single" w:sz="6" w:space="0" w:color="000000"/>
              <w:bottom w:val="single" w:sz="6" w:space="0" w:color="000000"/>
              <w:right w:val="single" w:sz="6" w:space="0" w:color="000000"/>
            </w:tcBorders>
          </w:tcPr>
          <w:p w:rsidR="008C307E" w:rsidRPr="00275309" w:rsidRDefault="008C307E" w:rsidP="008F43AA">
            <w:pPr>
              <w:suppressAutoHyphens w:val="0"/>
              <w:autoSpaceDE w:val="0"/>
              <w:autoSpaceDN w:val="0"/>
              <w:adjustRightInd w:val="0"/>
              <w:jc w:val="center"/>
              <w:rPr>
                <w:lang w:eastAsia="tr-TR"/>
              </w:rPr>
            </w:pPr>
            <w:r w:rsidRPr="00275309">
              <w:rPr>
                <w:lang w:eastAsia="tr-TR"/>
              </w:rPr>
              <w:t>Belediye Başkanı</w:t>
            </w:r>
          </w:p>
        </w:tc>
      </w:tr>
      <w:tr w:rsidR="008C307E" w:rsidRPr="00275309" w:rsidTr="002D32C2">
        <w:trPr>
          <w:trHeight w:val="261"/>
          <w:tblCellSpacing w:w="-8" w:type="dxa"/>
        </w:trPr>
        <w:tc>
          <w:tcPr>
            <w:tcW w:w="3367" w:type="dxa"/>
            <w:tcBorders>
              <w:top w:val="single" w:sz="6" w:space="0" w:color="000000"/>
              <w:left w:val="single" w:sz="6" w:space="0" w:color="000000"/>
              <w:bottom w:val="single" w:sz="6" w:space="0" w:color="000000"/>
              <w:right w:val="single" w:sz="6" w:space="0" w:color="000000"/>
            </w:tcBorders>
          </w:tcPr>
          <w:p w:rsidR="008C307E" w:rsidRPr="00275309" w:rsidRDefault="008C307E" w:rsidP="008F43AA">
            <w:pPr>
              <w:suppressAutoHyphens w:val="0"/>
              <w:autoSpaceDE w:val="0"/>
              <w:autoSpaceDN w:val="0"/>
              <w:adjustRightInd w:val="0"/>
              <w:rPr>
                <w:lang w:eastAsia="tr-TR"/>
              </w:rPr>
            </w:pPr>
            <w:r w:rsidRPr="00275309">
              <w:rPr>
                <w:lang w:eastAsia="tr-TR"/>
              </w:rPr>
              <w:t>Zabıta ve İtfaiye Personeli</w:t>
            </w:r>
          </w:p>
        </w:tc>
        <w:tc>
          <w:tcPr>
            <w:tcW w:w="2896" w:type="dxa"/>
            <w:tcBorders>
              <w:top w:val="single" w:sz="6" w:space="0" w:color="000000"/>
              <w:left w:val="single" w:sz="6" w:space="0" w:color="000000"/>
              <w:bottom w:val="single" w:sz="6" w:space="0" w:color="000000"/>
              <w:right w:val="single" w:sz="6" w:space="0" w:color="000000"/>
            </w:tcBorders>
          </w:tcPr>
          <w:p w:rsidR="008C307E" w:rsidRPr="00275309" w:rsidRDefault="008C307E" w:rsidP="002D32C2">
            <w:pPr>
              <w:suppressAutoHyphens w:val="0"/>
              <w:autoSpaceDE w:val="0"/>
              <w:autoSpaceDN w:val="0"/>
              <w:adjustRightInd w:val="0"/>
              <w:rPr>
                <w:lang w:eastAsia="tr-TR"/>
              </w:rPr>
            </w:pPr>
            <w:r w:rsidRPr="00275309">
              <w:rPr>
                <w:lang w:eastAsia="tr-TR"/>
              </w:rPr>
              <w:t>Zabıta ve İtfaiye Müdürü</w:t>
            </w:r>
          </w:p>
        </w:tc>
        <w:tc>
          <w:tcPr>
            <w:tcW w:w="3011" w:type="dxa"/>
            <w:tcBorders>
              <w:top w:val="single" w:sz="6" w:space="0" w:color="000000"/>
              <w:left w:val="single" w:sz="6" w:space="0" w:color="000000"/>
              <w:bottom w:val="single" w:sz="6" w:space="0" w:color="000000"/>
              <w:right w:val="single" w:sz="6" w:space="0" w:color="000000"/>
            </w:tcBorders>
          </w:tcPr>
          <w:p w:rsidR="008C307E" w:rsidRPr="00275309" w:rsidRDefault="008C307E" w:rsidP="008F43AA">
            <w:pPr>
              <w:suppressAutoHyphens w:val="0"/>
              <w:autoSpaceDE w:val="0"/>
              <w:autoSpaceDN w:val="0"/>
              <w:adjustRightInd w:val="0"/>
              <w:jc w:val="center"/>
              <w:rPr>
                <w:lang w:eastAsia="tr-TR"/>
              </w:rPr>
            </w:pPr>
            <w:r w:rsidRPr="00275309">
              <w:rPr>
                <w:lang w:eastAsia="tr-TR"/>
              </w:rPr>
              <w:t>Belediye Başkanı</w:t>
            </w:r>
          </w:p>
        </w:tc>
      </w:tr>
    </w:tbl>
    <w:p w:rsidR="00856F89" w:rsidRPr="00275309" w:rsidRDefault="006B7416" w:rsidP="008164D9">
      <w:pPr>
        <w:jc w:val="both"/>
      </w:pPr>
      <w:r w:rsidRPr="00275309">
        <w:t>şeklinde kabul edilmesine oy birliği ile karar verildi.</w:t>
      </w:r>
    </w:p>
    <w:p w:rsidR="00763333" w:rsidRPr="00275309" w:rsidRDefault="00466866" w:rsidP="00275309">
      <w:pPr>
        <w:jc w:val="both"/>
      </w:pPr>
      <w:r w:rsidRPr="00275309">
        <w:t xml:space="preserve">     </w:t>
      </w:r>
    </w:p>
    <w:p w:rsidR="00401E90" w:rsidRPr="00275309" w:rsidRDefault="004F51F6" w:rsidP="008164D9">
      <w:pPr>
        <w:jc w:val="both"/>
      </w:pPr>
      <w:r w:rsidRPr="00275309">
        <w:t xml:space="preserve">     </w:t>
      </w:r>
      <w:r w:rsidR="00740A99" w:rsidRPr="00275309">
        <w:t xml:space="preserve"> </w:t>
      </w:r>
      <w:bookmarkStart w:id="4" w:name="_GoBack"/>
      <w:bookmarkEnd w:id="4"/>
    </w:p>
    <w:p w:rsidR="00995E51" w:rsidRPr="00275309" w:rsidRDefault="00995E51" w:rsidP="008164D9">
      <w:pPr>
        <w:jc w:val="both"/>
      </w:pPr>
    </w:p>
    <w:p w:rsidR="00DF0555" w:rsidRPr="00275309" w:rsidRDefault="00DF0555" w:rsidP="008164D9">
      <w:pPr>
        <w:jc w:val="both"/>
      </w:pPr>
      <w:r w:rsidRPr="00275309">
        <w:t xml:space="preserve">     </w:t>
      </w:r>
      <w:r w:rsidR="00C13C9F" w:rsidRPr="00275309">
        <w:t xml:space="preserve"> </w:t>
      </w:r>
      <w:r w:rsidR="00B47FAB" w:rsidRPr="00275309">
        <w:t xml:space="preserve"> </w:t>
      </w:r>
      <w:r w:rsidR="002A7357" w:rsidRPr="00275309">
        <w:t xml:space="preserve">     </w:t>
      </w:r>
      <w:r w:rsidR="00B47FAB" w:rsidRPr="00275309">
        <w:t xml:space="preserve"> İsmail Hakkı ÇİFTÇİ                 </w:t>
      </w:r>
      <w:r w:rsidR="002A7357" w:rsidRPr="00275309">
        <w:t xml:space="preserve">   </w:t>
      </w:r>
      <w:r w:rsidR="00B47FAB" w:rsidRPr="00275309">
        <w:t xml:space="preserve">     Melek YILDIRIM                           Fatih GÜMÜŞ</w:t>
      </w:r>
    </w:p>
    <w:p w:rsidR="00C75E7C" w:rsidRPr="00275309" w:rsidRDefault="00DF0555" w:rsidP="008164D9">
      <w:pPr>
        <w:jc w:val="both"/>
      </w:pPr>
      <w:r w:rsidRPr="00275309">
        <w:t xml:space="preserve">       </w:t>
      </w:r>
      <w:r w:rsidR="00CF6D2A" w:rsidRPr="00275309">
        <w:t xml:space="preserve">     </w:t>
      </w:r>
      <w:r w:rsidRPr="00275309">
        <w:t xml:space="preserve">   </w:t>
      </w:r>
      <w:r w:rsidR="002A7357" w:rsidRPr="00275309">
        <w:t xml:space="preserve">    </w:t>
      </w:r>
      <w:r w:rsidR="00C13C9F" w:rsidRPr="00275309">
        <w:t xml:space="preserve">  </w:t>
      </w:r>
      <w:r w:rsidRPr="00275309">
        <w:t xml:space="preserve">Başkan           </w:t>
      </w:r>
      <w:r w:rsidR="00FB5204" w:rsidRPr="00275309">
        <w:t xml:space="preserve">                  </w:t>
      </w:r>
      <w:r w:rsidR="00B764E0" w:rsidRPr="00275309">
        <w:t xml:space="preserve">       </w:t>
      </w:r>
      <w:r w:rsidR="003A2525" w:rsidRPr="00275309">
        <w:t xml:space="preserve"> </w:t>
      </w:r>
      <w:r w:rsidR="002A7357" w:rsidRPr="00275309">
        <w:t xml:space="preserve">    </w:t>
      </w:r>
      <w:r w:rsidR="003A2525" w:rsidRPr="00275309">
        <w:t xml:space="preserve"> </w:t>
      </w:r>
      <w:r w:rsidR="00B764E0" w:rsidRPr="00275309">
        <w:t xml:space="preserve">  </w:t>
      </w:r>
      <w:r w:rsidR="00B47FAB" w:rsidRPr="00275309">
        <w:t xml:space="preserve">     </w:t>
      </w:r>
      <w:r w:rsidRPr="00275309">
        <w:t xml:space="preserve">Katip                  </w:t>
      </w:r>
      <w:r w:rsidR="00B764E0" w:rsidRPr="00275309">
        <w:t xml:space="preserve">                  </w:t>
      </w:r>
      <w:r w:rsidR="003A2525" w:rsidRPr="00275309">
        <w:t xml:space="preserve">     </w:t>
      </w:r>
      <w:r w:rsidR="002A7357" w:rsidRPr="00275309">
        <w:t xml:space="preserve">   </w:t>
      </w:r>
      <w:r w:rsidR="003A2525" w:rsidRPr="00275309">
        <w:t xml:space="preserve">  </w:t>
      </w:r>
      <w:r w:rsidRPr="00275309">
        <w:t xml:space="preserve"> </w:t>
      </w:r>
      <w:proofErr w:type="spellStart"/>
      <w:r w:rsidRPr="00275309">
        <w:t>Katip</w:t>
      </w:r>
      <w:proofErr w:type="spellEnd"/>
    </w:p>
    <w:p w:rsidR="009D443C" w:rsidRPr="00275309" w:rsidRDefault="009D443C" w:rsidP="008164D9">
      <w:pPr>
        <w:jc w:val="both"/>
      </w:pPr>
    </w:p>
    <w:p w:rsidR="009D443C" w:rsidRPr="00275309" w:rsidRDefault="009D443C" w:rsidP="008164D9">
      <w:pPr>
        <w:jc w:val="both"/>
      </w:pPr>
    </w:p>
    <w:p w:rsidR="009D443C" w:rsidRPr="00275309" w:rsidRDefault="009D443C" w:rsidP="008164D9">
      <w:pPr>
        <w:jc w:val="both"/>
      </w:pPr>
    </w:p>
    <w:p w:rsidR="009D443C" w:rsidRPr="00275309" w:rsidRDefault="009D443C" w:rsidP="008164D9">
      <w:pPr>
        <w:jc w:val="both"/>
      </w:pPr>
    </w:p>
    <w:sectPr w:rsidR="009D443C" w:rsidRPr="00275309" w:rsidSect="00AE0C7B">
      <w:headerReference w:type="even" r:id="rId8"/>
      <w:headerReference w:type="default" r:id="rId9"/>
      <w:footnotePr>
        <w:pos w:val="beneathText"/>
      </w:footnotePr>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092" w:rsidRDefault="00463092">
      <w:r>
        <w:separator/>
      </w:r>
    </w:p>
  </w:endnote>
  <w:endnote w:type="continuationSeparator" w:id="0">
    <w:p w:rsidR="00463092" w:rsidRDefault="0046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092" w:rsidRDefault="00463092">
      <w:r>
        <w:separator/>
      </w:r>
    </w:p>
  </w:footnote>
  <w:footnote w:type="continuationSeparator" w:id="0">
    <w:p w:rsidR="00463092" w:rsidRDefault="00463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06B" w:rsidRDefault="001B706B"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1B706B" w:rsidRDefault="001B706B" w:rsidP="00AE0C7B">
    <w:pPr>
      <w:pStyle w:val="stbilgi1"/>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06B" w:rsidRDefault="001B706B"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C5319">
      <w:rPr>
        <w:rStyle w:val="SayfaNumaras"/>
        <w:noProof/>
      </w:rPr>
      <w:t>8</w:t>
    </w:r>
    <w:r>
      <w:rPr>
        <w:rStyle w:val="SayfaNumaras"/>
      </w:rPr>
      <w:fldChar w:fldCharType="end"/>
    </w:r>
  </w:p>
  <w:p w:rsidR="001B706B" w:rsidRDefault="001B706B" w:rsidP="00AE0C7B">
    <w:pPr>
      <w:pStyle w:val="stbilgi1"/>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B7A11"/>
    <w:multiLevelType w:val="hybridMultilevel"/>
    <w:tmpl w:val="11B2362C"/>
    <w:lvl w:ilvl="0" w:tplc="B414160E">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A8636C"/>
    <w:multiLevelType w:val="hybridMultilevel"/>
    <w:tmpl w:val="C3148360"/>
    <w:lvl w:ilvl="0" w:tplc="70B66144">
      <w:start w:val="1"/>
      <w:numFmt w:val="decimal"/>
      <w:lvlText w:val="%1.)"/>
      <w:lvlJc w:val="left"/>
      <w:pPr>
        <w:tabs>
          <w:tab w:val="num" w:pos="720"/>
        </w:tabs>
        <w:ind w:left="720" w:hanging="360"/>
      </w:pPr>
    </w:lvl>
    <w:lvl w:ilvl="1" w:tplc="87624B9A">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561B0DEA"/>
    <w:multiLevelType w:val="hybridMultilevel"/>
    <w:tmpl w:val="795C4F2C"/>
    <w:lvl w:ilvl="0" w:tplc="F538E7A6">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665E791A"/>
    <w:multiLevelType w:val="hybridMultilevel"/>
    <w:tmpl w:val="2A822808"/>
    <w:lvl w:ilvl="0" w:tplc="E812812E">
      <w:start w:val="1"/>
      <w:numFmt w:val="decimal"/>
      <w:lvlText w:val="%1.)"/>
      <w:lvlJc w:val="left"/>
      <w:pPr>
        <w:tabs>
          <w:tab w:val="num" w:pos="1440"/>
        </w:tabs>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6B"/>
    <w:rsid w:val="000011BB"/>
    <w:rsid w:val="0000148B"/>
    <w:rsid w:val="00002CF0"/>
    <w:rsid w:val="0000462F"/>
    <w:rsid w:val="000135A5"/>
    <w:rsid w:val="00015017"/>
    <w:rsid w:val="00015530"/>
    <w:rsid w:val="00015815"/>
    <w:rsid w:val="000169B4"/>
    <w:rsid w:val="00017438"/>
    <w:rsid w:val="000202E9"/>
    <w:rsid w:val="00022418"/>
    <w:rsid w:val="00023DC1"/>
    <w:rsid w:val="00024EC5"/>
    <w:rsid w:val="000265E0"/>
    <w:rsid w:val="000271CA"/>
    <w:rsid w:val="00027A7D"/>
    <w:rsid w:val="00027F5C"/>
    <w:rsid w:val="0003519E"/>
    <w:rsid w:val="00036C6B"/>
    <w:rsid w:val="0003705C"/>
    <w:rsid w:val="0003735B"/>
    <w:rsid w:val="000374EB"/>
    <w:rsid w:val="000411EF"/>
    <w:rsid w:val="000424A0"/>
    <w:rsid w:val="000432F8"/>
    <w:rsid w:val="00044DA6"/>
    <w:rsid w:val="00046F5F"/>
    <w:rsid w:val="000471A8"/>
    <w:rsid w:val="0004790A"/>
    <w:rsid w:val="00047B3A"/>
    <w:rsid w:val="00050B31"/>
    <w:rsid w:val="00051699"/>
    <w:rsid w:val="00053F9D"/>
    <w:rsid w:val="00055B43"/>
    <w:rsid w:val="00062EE2"/>
    <w:rsid w:val="0006499E"/>
    <w:rsid w:val="00064FFF"/>
    <w:rsid w:val="00065FDF"/>
    <w:rsid w:val="00071C46"/>
    <w:rsid w:val="000731C4"/>
    <w:rsid w:val="0007348C"/>
    <w:rsid w:val="00073714"/>
    <w:rsid w:val="0007457E"/>
    <w:rsid w:val="00075668"/>
    <w:rsid w:val="000765EA"/>
    <w:rsid w:val="00082A7F"/>
    <w:rsid w:val="000834EE"/>
    <w:rsid w:val="000836BC"/>
    <w:rsid w:val="00084B4E"/>
    <w:rsid w:val="0009063C"/>
    <w:rsid w:val="0009155B"/>
    <w:rsid w:val="00092CED"/>
    <w:rsid w:val="000931DA"/>
    <w:rsid w:val="0009489F"/>
    <w:rsid w:val="00094B88"/>
    <w:rsid w:val="00094E3D"/>
    <w:rsid w:val="00097EEE"/>
    <w:rsid w:val="000A0E66"/>
    <w:rsid w:val="000A1D55"/>
    <w:rsid w:val="000A45DD"/>
    <w:rsid w:val="000A46D4"/>
    <w:rsid w:val="000A61B8"/>
    <w:rsid w:val="000A7A54"/>
    <w:rsid w:val="000A7CDD"/>
    <w:rsid w:val="000B0ECB"/>
    <w:rsid w:val="000B1E45"/>
    <w:rsid w:val="000B2956"/>
    <w:rsid w:val="000B48F4"/>
    <w:rsid w:val="000B5A89"/>
    <w:rsid w:val="000C0A8D"/>
    <w:rsid w:val="000C2A14"/>
    <w:rsid w:val="000C699F"/>
    <w:rsid w:val="000D0DAE"/>
    <w:rsid w:val="000D2C98"/>
    <w:rsid w:val="000D2E23"/>
    <w:rsid w:val="000D56FF"/>
    <w:rsid w:val="000D60B4"/>
    <w:rsid w:val="000E08E0"/>
    <w:rsid w:val="000E61B3"/>
    <w:rsid w:val="000E6832"/>
    <w:rsid w:val="000E76CA"/>
    <w:rsid w:val="000E7BE3"/>
    <w:rsid w:val="000F1DBA"/>
    <w:rsid w:val="000F4C8C"/>
    <w:rsid w:val="000F5B09"/>
    <w:rsid w:val="000F6280"/>
    <w:rsid w:val="000F650D"/>
    <w:rsid w:val="000F6680"/>
    <w:rsid w:val="00100FB7"/>
    <w:rsid w:val="001010CA"/>
    <w:rsid w:val="00102938"/>
    <w:rsid w:val="00106D2F"/>
    <w:rsid w:val="00106E2C"/>
    <w:rsid w:val="001121C3"/>
    <w:rsid w:val="00113BCF"/>
    <w:rsid w:val="00114068"/>
    <w:rsid w:val="001163A4"/>
    <w:rsid w:val="0011677A"/>
    <w:rsid w:val="0011767A"/>
    <w:rsid w:val="00120A9F"/>
    <w:rsid w:val="001224E9"/>
    <w:rsid w:val="001228B0"/>
    <w:rsid w:val="00123561"/>
    <w:rsid w:val="00123F1D"/>
    <w:rsid w:val="001257BC"/>
    <w:rsid w:val="00130C7D"/>
    <w:rsid w:val="00131D0A"/>
    <w:rsid w:val="00131E77"/>
    <w:rsid w:val="00150207"/>
    <w:rsid w:val="00150A72"/>
    <w:rsid w:val="00155E51"/>
    <w:rsid w:val="00156218"/>
    <w:rsid w:val="00162AAA"/>
    <w:rsid w:val="00163E8A"/>
    <w:rsid w:val="00170120"/>
    <w:rsid w:val="00171402"/>
    <w:rsid w:val="001726F7"/>
    <w:rsid w:val="001751D0"/>
    <w:rsid w:val="001809BD"/>
    <w:rsid w:val="0018147E"/>
    <w:rsid w:val="001824E8"/>
    <w:rsid w:val="0018270F"/>
    <w:rsid w:val="00184466"/>
    <w:rsid w:val="00185E2C"/>
    <w:rsid w:val="0019320E"/>
    <w:rsid w:val="00194463"/>
    <w:rsid w:val="00195AF9"/>
    <w:rsid w:val="001973CA"/>
    <w:rsid w:val="001A1DE3"/>
    <w:rsid w:val="001A2C1E"/>
    <w:rsid w:val="001A31D3"/>
    <w:rsid w:val="001A368E"/>
    <w:rsid w:val="001B0513"/>
    <w:rsid w:val="001B31D8"/>
    <w:rsid w:val="001B4269"/>
    <w:rsid w:val="001B4B01"/>
    <w:rsid w:val="001B65E3"/>
    <w:rsid w:val="001B706B"/>
    <w:rsid w:val="001B7268"/>
    <w:rsid w:val="001B7296"/>
    <w:rsid w:val="001C1359"/>
    <w:rsid w:val="001C33FE"/>
    <w:rsid w:val="001D01BE"/>
    <w:rsid w:val="001D025E"/>
    <w:rsid w:val="001D290F"/>
    <w:rsid w:val="001D2A84"/>
    <w:rsid w:val="001D30A1"/>
    <w:rsid w:val="001D58FB"/>
    <w:rsid w:val="001D6EE9"/>
    <w:rsid w:val="001D7ADF"/>
    <w:rsid w:val="001D7B85"/>
    <w:rsid w:val="001E05C5"/>
    <w:rsid w:val="001E0F53"/>
    <w:rsid w:val="001E14D4"/>
    <w:rsid w:val="001E1670"/>
    <w:rsid w:val="001E28C5"/>
    <w:rsid w:val="001E2BD3"/>
    <w:rsid w:val="001E2EA0"/>
    <w:rsid w:val="001E5F42"/>
    <w:rsid w:val="001E5FA1"/>
    <w:rsid w:val="001F41A0"/>
    <w:rsid w:val="001F4914"/>
    <w:rsid w:val="001F494D"/>
    <w:rsid w:val="001F4BC4"/>
    <w:rsid w:val="001F7181"/>
    <w:rsid w:val="00202696"/>
    <w:rsid w:val="00203043"/>
    <w:rsid w:val="00203BB3"/>
    <w:rsid w:val="00203EDF"/>
    <w:rsid w:val="0020641C"/>
    <w:rsid w:val="00206F1D"/>
    <w:rsid w:val="002101EB"/>
    <w:rsid w:val="00210B87"/>
    <w:rsid w:val="0021136B"/>
    <w:rsid w:val="00211645"/>
    <w:rsid w:val="00213627"/>
    <w:rsid w:val="00214C90"/>
    <w:rsid w:val="00215B87"/>
    <w:rsid w:val="00216384"/>
    <w:rsid w:val="002228D2"/>
    <w:rsid w:val="00223270"/>
    <w:rsid w:val="002266D2"/>
    <w:rsid w:val="00230A80"/>
    <w:rsid w:val="00234B52"/>
    <w:rsid w:val="0023544C"/>
    <w:rsid w:val="0023597E"/>
    <w:rsid w:val="002367B4"/>
    <w:rsid w:val="00236B07"/>
    <w:rsid w:val="00236E7B"/>
    <w:rsid w:val="002418E6"/>
    <w:rsid w:val="002433AA"/>
    <w:rsid w:val="00244D26"/>
    <w:rsid w:val="002450A9"/>
    <w:rsid w:val="00245505"/>
    <w:rsid w:val="00245612"/>
    <w:rsid w:val="002462DA"/>
    <w:rsid w:val="00246754"/>
    <w:rsid w:val="002470BC"/>
    <w:rsid w:val="00247BF6"/>
    <w:rsid w:val="00247F6E"/>
    <w:rsid w:val="00250779"/>
    <w:rsid w:val="002525A0"/>
    <w:rsid w:val="00253BF0"/>
    <w:rsid w:val="00254A90"/>
    <w:rsid w:val="002551F0"/>
    <w:rsid w:val="00255405"/>
    <w:rsid w:val="00257B45"/>
    <w:rsid w:val="00262B5F"/>
    <w:rsid w:val="00263118"/>
    <w:rsid w:val="00263360"/>
    <w:rsid w:val="00264534"/>
    <w:rsid w:val="0026526C"/>
    <w:rsid w:val="00266C58"/>
    <w:rsid w:val="00266F7E"/>
    <w:rsid w:val="00267038"/>
    <w:rsid w:val="00267452"/>
    <w:rsid w:val="00267D16"/>
    <w:rsid w:val="00270901"/>
    <w:rsid w:val="00271599"/>
    <w:rsid w:val="0027351D"/>
    <w:rsid w:val="00275309"/>
    <w:rsid w:val="00275BD7"/>
    <w:rsid w:val="00280B62"/>
    <w:rsid w:val="00281A49"/>
    <w:rsid w:val="00281DB3"/>
    <w:rsid w:val="002820B5"/>
    <w:rsid w:val="002826B5"/>
    <w:rsid w:val="0028614D"/>
    <w:rsid w:val="00291B90"/>
    <w:rsid w:val="00294BCF"/>
    <w:rsid w:val="00294FAB"/>
    <w:rsid w:val="0029587B"/>
    <w:rsid w:val="002A0219"/>
    <w:rsid w:val="002A0F7A"/>
    <w:rsid w:val="002A102F"/>
    <w:rsid w:val="002A125B"/>
    <w:rsid w:val="002A23CB"/>
    <w:rsid w:val="002A363B"/>
    <w:rsid w:val="002A371F"/>
    <w:rsid w:val="002A3DBA"/>
    <w:rsid w:val="002A4652"/>
    <w:rsid w:val="002A6088"/>
    <w:rsid w:val="002A646F"/>
    <w:rsid w:val="002A6F35"/>
    <w:rsid w:val="002A7357"/>
    <w:rsid w:val="002B166A"/>
    <w:rsid w:val="002B1B90"/>
    <w:rsid w:val="002B1C22"/>
    <w:rsid w:val="002B1E5C"/>
    <w:rsid w:val="002B2393"/>
    <w:rsid w:val="002B2C71"/>
    <w:rsid w:val="002B30E5"/>
    <w:rsid w:val="002B32D4"/>
    <w:rsid w:val="002B407B"/>
    <w:rsid w:val="002B5BBE"/>
    <w:rsid w:val="002B6681"/>
    <w:rsid w:val="002C225C"/>
    <w:rsid w:val="002C2A21"/>
    <w:rsid w:val="002C2BA6"/>
    <w:rsid w:val="002D04D1"/>
    <w:rsid w:val="002D072C"/>
    <w:rsid w:val="002D0CDB"/>
    <w:rsid w:val="002D1772"/>
    <w:rsid w:val="002D32C2"/>
    <w:rsid w:val="002D4D1C"/>
    <w:rsid w:val="002D5292"/>
    <w:rsid w:val="002D61DE"/>
    <w:rsid w:val="002D64D1"/>
    <w:rsid w:val="002E0D39"/>
    <w:rsid w:val="002E244B"/>
    <w:rsid w:val="002E5C56"/>
    <w:rsid w:val="002E6AC6"/>
    <w:rsid w:val="002E79BA"/>
    <w:rsid w:val="002F41DF"/>
    <w:rsid w:val="002F6D6C"/>
    <w:rsid w:val="002F75B4"/>
    <w:rsid w:val="002F78EA"/>
    <w:rsid w:val="0030118E"/>
    <w:rsid w:val="0030548F"/>
    <w:rsid w:val="0030559B"/>
    <w:rsid w:val="00306AFD"/>
    <w:rsid w:val="003072A5"/>
    <w:rsid w:val="0031143C"/>
    <w:rsid w:val="003135D0"/>
    <w:rsid w:val="00313D39"/>
    <w:rsid w:val="00314A17"/>
    <w:rsid w:val="00317546"/>
    <w:rsid w:val="00317C6B"/>
    <w:rsid w:val="00317EF4"/>
    <w:rsid w:val="00317F6B"/>
    <w:rsid w:val="00320A56"/>
    <w:rsid w:val="003211E4"/>
    <w:rsid w:val="00322881"/>
    <w:rsid w:val="00323437"/>
    <w:rsid w:val="00324179"/>
    <w:rsid w:val="00325E8B"/>
    <w:rsid w:val="00325F18"/>
    <w:rsid w:val="003260BA"/>
    <w:rsid w:val="00330B4B"/>
    <w:rsid w:val="00332454"/>
    <w:rsid w:val="00332506"/>
    <w:rsid w:val="00332883"/>
    <w:rsid w:val="003328F9"/>
    <w:rsid w:val="00335AAE"/>
    <w:rsid w:val="00336280"/>
    <w:rsid w:val="00341097"/>
    <w:rsid w:val="00343150"/>
    <w:rsid w:val="00343943"/>
    <w:rsid w:val="00343FE8"/>
    <w:rsid w:val="003448F9"/>
    <w:rsid w:val="00344BE0"/>
    <w:rsid w:val="00345EEE"/>
    <w:rsid w:val="003462D0"/>
    <w:rsid w:val="00347017"/>
    <w:rsid w:val="00351E03"/>
    <w:rsid w:val="00352CE4"/>
    <w:rsid w:val="00353962"/>
    <w:rsid w:val="00353BD1"/>
    <w:rsid w:val="00353FA0"/>
    <w:rsid w:val="00360E32"/>
    <w:rsid w:val="00361FFF"/>
    <w:rsid w:val="0036392D"/>
    <w:rsid w:val="0036489D"/>
    <w:rsid w:val="00365A5A"/>
    <w:rsid w:val="00365E3B"/>
    <w:rsid w:val="00365F24"/>
    <w:rsid w:val="003670C6"/>
    <w:rsid w:val="003674C9"/>
    <w:rsid w:val="00367DF8"/>
    <w:rsid w:val="003705B0"/>
    <w:rsid w:val="00374BA0"/>
    <w:rsid w:val="00375805"/>
    <w:rsid w:val="00377288"/>
    <w:rsid w:val="00381981"/>
    <w:rsid w:val="00381B12"/>
    <w:rsid w:val="00381CF3"/>
    <w:rsid w:val="003827C5"/>
    <w:rsid w:val="00385A37"/>
    <w:rsid w:val="00385A88"/>
    <w:rsid w:val="00385C1B"/>
    <w:rsid w:val="003864C3"/>
    <w:rsid w:val="00386BF4"/>
    <w:rsid w:val="00387281"/>
    <w:rsid w:val="00387850"/>
    <w:rsid w:val="00390075"/>
    <w:rsid w:val="00392B28"/>
    <w:rsid w:val="0039353B"/>
    <w:rsid w:val="003941B8"/>
    <w:rsid w:val="003947D3"/>
    <w:rsid w:val="003A215E"/>
    <w:rsid w:val="003A2480"/>
    <w:rsid w:val="003A2525"/>
    <w:rsid w:val="003A394B"/>
    <w:rsid w:val="003A60AE"/>
    <w:rsid w:val="003A6834"/>
    <w:rsid w:val="003B0F4E"/>
    <w:rsid w:val="003B396D"/>
    <w:rsid w:val="003B5853"/>
    <w:rsid w:val="003B61DB"/>
    <w:rsid w:val="003B7910"/>
    <w:rsid w:val="003C21B3"/>
    <w:rsid w:val="003C5209"/>
    <w:rsid w:val="003C5884"/>
    <w:rsid w:val="003C6298"/>
    <w:rsid w:val="003C71EA"/>
    <w:rsid w:val="003C723C"/>
    <w:rsid w:val="003C7CEF"/>
    <w:rsid w:val="003D0565"/>
    <w:rsid w:val="003D0946"/>
    <w:rsid w:val="003D09F3"/>
    <w:rsid w:val="003D2F44"/>
    <w:rsid w:val="003D3380"/>
    <w:rsid w:val="003D743A"/>
    <w:rsid w:val="003E2320"/>
    <w:rsid w:val="003E285D"/>
    <w:rsid w:val="003E3AA1"/>
    <w:rsid w:val="003E3E48"/>
    <w:rsid w:val="003F02FE"/>
    <w:rsid w:val="003F033A"/>
    <w:rsid w:val="003F0A3C"/>
    <w:rsid w:val="003F2C17"/>
    <w:rsid w:val="003F7F28"/>
    <w:rsid w:val="00400FDA"/>
    <w:rsid w:val="00401CE1"/>
    <w:rsid w:val="00401E90"/>
    <w:rsid w:val="0040216A"/>
    <w:rsid w:val="004034B3"/>
    <w:rsid w:val="004051A1"/>
    <w:rsid w:val="00405844"/>
    <w:rsid w:val="00405CCC"/>
    <w:rsid w:val="0041215C"/>
    <w:rsid w:val="00413463"/>
    <w:rsid w:val="004156C7"/>
    <w:rsid w:val="00415810"/>
    <w:rsid w:val="00416615"/>
    <w:rsid w:val="00416BE3"/>
    <w:rsid w:val="00417372"/>
    <w:rsid w:val="004240CC"/>
    <w:rsid w:val="00425249"/>
    <w:rsid w:val="004252EF"/>
    <w:rsid w:val="00425C4C"/>
    <w:rsid w:val="00426712"/>
    <w:rsid w:val="00426BBE"/>
    <w:rsid w:val="00431658"/>
    <w:rsid w:val="00431913"/>
    <w:rsid w:val="00433865"/>
    <w:rsid w:val="00434112"/>
    <w:rsid w:val="004377E7"/>
    <w:rsid w:val="0044023F"/>
    <w:rsid w:val="00440930"/>
    <w:rsid w:val="00440CC8"/>
    <w:rsid w:val="00442694"/>
    <w:rsid w:val="00445740"/>
    <w:rsid w:val="004466DC"/>
    <w:rsid w:val="0045026A"/>
    <w:rsid w:val="00451000"/>
    <w:rsid w:val="00454553"/>
    <w:rsid w:val="004549A0"/>
    <w:rsid w:val="00454FD2"/>
    <w:rsid w:val="00455DC9"/>
    <w:rsid w:val="0045678E"/>
    <w:rsid w:val="00456A0A"/>
    <w:rsid w:val="0045704E"/>
    <w:rsid w:val="0046121A"/>
    <w:rsid w:val="00461AB4"/>
    <w:rsid w:val="00462906"/>
    <w:rsid w:val="00463092"/>
    <w:rsid w:val="00463364"/>
    <w:rsid w:val="0046452F"/>
    <w:rsid w:val="0046489B"/>
    <w:rsid w:val="00466866"/>
    <w:rsid w:val="00467A9B"/>
    <w:rsid w:val="00467B60"/>
    <w:rsid w:val="004706DC"/>
    <w:rsid w:val="00477651"/>
    <w:rsid w:val="00480631"/>
    <w:rsid w:val="00482EBF"/>
    <w:rsid w:val="0048445F"/>
    <w:rsid w:val="00484B16"/>
    <w:rsid w:val="004852AC"/>
    <w:rsid w:val="0049026A"/>
    <w:rsid w:val="00496CF9"/>
    <w:rsid w:val="004A0A8B"/>
    <w:rsid w:val="004A1B77"/>
    <w:rsid w:val="004A1BA3"/>
    <w:rsid w:val="004A2154"/>
    <w:rsid w:val="004A4F83"/>
    <w:rsid w:val="004A55EC"/>
    <w:rsid w:val="004A5AA1"/>
    <w:rsid w:val="004B0C4B"/>
    <w:rsid w:val="004B191E"/>
    <w:rsid w:val="004B1C65"/>
    <w:rsid w:val="004C1B8C"/>
    <w:rsid w:val="004C2BE9"/>
    <w:rsid w:val="004C3470"/>
    <w:rsid w:val="004C4433"/>
    <w:rsid w:val="004C4C17"/>
    <w:rsid w:val="004C6C68"/>
    <w:rsid w:val="004D0548"/>
    <w:rsid w:val="004D3030"/>
    <w:rsid w:val="004D34C8"/>
    <w:rsid w:val="004D4069"/>
    <w:rsid w:val="004E084C"/>
    <w:rsid w:val="004E0D6C"/>
    <w:rsid w:val="004E2CE1"/>
    <w:rsid w:val="004E3794"/>
    <w:rsid w:val="004E5FCF"/>
    <w:rsid w:val="004E60A4"/>
    <w:rsid w:val="004E6C31"/>
    <w:rsid w:val="004F1F53"/>
    <w:rsid w:val="004F2F6E"/>
    <w:rsid w:val="004F34B9"/>
    <w:rsid w:val="004F51F6"/>
    <w:rsid w:val="004F632A"/>
    <w:rsid w:val="005023F5"/>
    <w:rsid w:val="005024BE"/>
    <w:rsid w:val="00502B86"/>
    <w:rsid w:val="00503170"/>
    <w:rsid w:val="00503E68"/>
    <w:rsid w:val="00506C7E"/>
    <w:rsid w:val="00507A8C"/>
    <w:rsid w:val="0051435E"/>
    <w:rsid w:val="00514B98"/>
    <w:rsid w:val="005150BE"/>
    <w:rsid w:val="00515C7D"/>
    <w:rsid w:val="00515FD6"/>
    <w:rsid w:val="005167B8"/>
    <w:rsid w:val="00521EE4"/>
    <w:rsid w:val="005266FF"/>
    <w:rsid w:val="00526882"/>
    <w:rsid w:val="00531420"/>
    <w:rsid w:val="00531B7C"/>
    <w:rsid w:val="005325A4"/>
    <w:rsid w:val="00533824"/>
    <w:rsid w:val="00537457"/>
    <w:rsid w:val="00542A0A"/>
    <w:rsid w:val="00543BA6"/>
    <w:rsid w:val="0054402E"/>
    <w:rsid w:val="00544EE2"/>
    <w:rsid w:val="00551A18"/>
    <w:rsid w:val="00551D9A"/>
    <w:rsid w:val="005535CE"/>
    <w:rsid w:val="0055453D"/>
    <w:rsid w:val="00554DB1"/>
    <w:rsid w:val="005551F8"/>
    <w:rsid w:val="00557268"/>
    <w:rsid w:val="00557702"/>
    <w:rsid w:val="00560F70"/>
    <w:rsid w:val="00561BD0"/>
    <w:rsid w:val="005629CC"/>
    <w:rsid w:val="0056334E"/>
    <w:rsid w:val="00565B00"/>
    <w:rsid w:val="005701F2"/>
    <w:rsid w:val="00575713"/>
    <w:rsid w:val="00575BDB"/>
    <w:rsid w:val="0057631E"/>
    <w:rsid w:val="005801AA"/>
    <w:rsid w:val="00580644"/>
    <w:rsid w:val="0058130F"/>
    <w:rsid w:val="005826EB"/>
    <w:rsid w:val="00584AA6"/>
    <w:rsid w:val="00586F7C"/>
    <w:rsid w:val="0058798B"/>
    <w:rsid w:val="0059383A"/>
    <w:rsid w:val="00595495"/>
    <w:rsid w:val="00596961"/>
    <w:rsid w:val="005A0668"/>
    <w:rsid w:val="005A1B88"/>
    <w:rsid w:val="005A3001"/>
    <w:rsid w:val="005A3233"/>
    <w:rsid w:val="005A34E9"/>
    <w:rsid w:val="005A3B63"/>
    <w:rsid w:val="005B0342"/>
    <w:rsid w:val="005B0B3E"/>
    <w:rsid w:val="005B17F2"/>
    <w:rsid w:val="005B26EB"/>
    <w:rsid w:val="005B4661"/>
    <w:rsid w:val="005B5621"/>
    <w:rsid w:val="005B6AFE"/>
    <w:rsid w:val="005B7AFD"/>
    <w:rsid w:val="005C1AC5"/>
    <w:rsid w:val="005C27F4"/>
    <w:rsid w:val="005C35FA"/>
    <w:rsid w:val="005C3D94"/>
    <w:rsid w:val="005C53AB"/>
    <w:rsid w:val="005C5B33"/>
    <w:rsid w:val="005C75C5"/>
    <w:rsid w:val="005D14EA"/>
    <w:rsid w:val="005D195D"/>
    <w:rsid w:val="005D2525"/>
    <w:rsid w:val="005D355D"/>
    <w:rsid w:val="005E0D26"/>
    <w:rsid w:val="005E1304"/>
    <w:rsid w:val="005E14C2"/>
    <w:rsid w:val="005E341A"/>
    <w:rsid w:val="005F0BD4"/>
    <w:rsid w:val="005F142B"/>
    <w:rsid w:val="005F2A15"/>
    <w:rsid w:val="005F5780"/>
    <w:rsid w:val="005F665F"/>
    <w:rsid w:val="005F6822"/>
    <w:rsid w:val="0060281B"/>
    <w:rsid w:val="006049C1"/>
    <w:rsid w:val="0060689D"/>
    <w:rsid w:val="00606A8E"/>
    <w:rsid w:val="00612C95"/>
    <w:rsid w:val="00613D71"/>
    <w:rsid w:val="00615A91"/>
    <w:rsid w:val="00617231"/>
    <w:rsid w:val="00621AA3"/>
    <w:rsid w:val="00622F47"/>
    <w:rsid w:val="0062364D"/>
    <w:rsid w:val="006276DC"/>
    <w:rsid w:val="006307F7"/>
    <w:rsid w:val="00633272"/>
    <w:rsid w:val="006344D2"/>
    <w:rsid w:val="006360AF"/>
    <w:rsid w:val="00636AF3"/>
    <w:rsid w:val="00637C13"/>
    <w:rsid w:val="0064053A"/>
    <w:rsid w:val="0064062E"/>
    <w:rsid w:val="00643281"/>
    <w:rsid w:val="00651A20"/>
    <w:rsid w:val="0065243F"/>
    <w:rsid w:val="00654071"/>
    <w:rsid w:val="00654610"/>
    <w:rsid w:val="00660CE5"/>
    <w:rsid w:val="00660DE3"/>
    <w:rsid w:val="00661247"/>
    <w:rsid w:val="006629D2"/>
    <w:rsid w:val="00666C8E"/>
    <w:rsid w:val="00667125"/>
    <w:rsid w:val="006701E2"/>
    <w:rsid w:val="0067141C"/>
    <w:rsid w:val="00674C68"/>
    <w:rsid w:val="0067711D"/>
    <w:rsid w:val="00677233"/>
    <w:rsid w:val="0068153F"/>
    <w:rsid w:val="006815B7"/>
    <w:rsid w:val="00682CFC"/>
    <w:rsid w:val="00684C22"/>
    <w:rsid w:val="00686F13"/>
    <w:rsid w:val="00687275"/>
    <w:rsid w:val="00687938"/>
    <w:rsid w:val="00691507"/>
    <w:rsid w:val="0069201F"/>
    <w:rsid w:val="00694BBE"/>
    <w:rsid w:val="006954DC"/>
    <w:rsid w:val="006954DD"/>
    <w:rsid w:val="00695925"/>
    <w:rsid w:val="00695C19"/>
    <w:rsid w:val="0069761A"/>
    <w:rsid w:val="00697769"/>
    <w:rsid w:val="006977CA"/>
    <w:rsid w:val="006A3C94"/>
    <w:rsid w:val="006A5840"/>
    <w:rsid w:val="006A5FBE"/>
    <w:rsid w:val="006A7429"/>
    <w:rsid w:val="006A7B69"/>
    <w:rsid w:val="006A7C24"/>
    <w:rsid w:val="006B0E0E"/>
    <w:rsid w:val="006B612D"/>
    <w:rsid w:val="006B6F97"/>
    <w:rsid w:val="006B7416"/>
    <w:rsid w:val="006C331D"/>
    <w:rsid w:val="006C723B"/>
    <w:rsid w:val="006C73A4"/>
    <w:rsid w:val="006D1658"/>
    <w:rsid w:val="006D257C"/>
    <w:rsid w:val="006D31BC"/>
    <w:rsid w:val="006D653C"/>
    <w:rsid w:val="006E093B"/>
    <w:rsid w:val="006E30CE"/>
    <w:rsid w:val="006E32A3"/>
    <w:rsid w:val="006E3873"/>
    <w:rsid w:val="006E6DC1"/>
    <w:rsid w:val="006E7C92"/>
    <w:rsid w:val="00700070"/>
    <w:rsid w:val="00700146"/>
    <w:rsid w:val="00702A06"/>
    <w:rsid w:val="00702B41"/>
    <w:rsid w:val="00710867"/>
    <w:rsid w:val="007172BD"/>
    <w:rsid w:val="00720439"/>
    <w:rsid w:val="00720BE3"/>
    <w:rsid w:val="00721EB0"/>
    <w:rsid w:val="00725C5D"/>
    <w:rsid w:val="00730CF0"/>
    <w:rsid w:val="00733041"/>
    <w:rsid w:val="00733822"/>
    <w:rsid w:val="007339F9"/>
    <w:rsid w:val="00733A93"/>
    <w:rsid w:val="00735BD1"/>
    <w:rsid w:val="0073667C"/>
    <w:rsid w:val="00736E2A"/>
    <w:rsid w:val="00740768"/>
    <w:rsid w:val="00740A99"/>
    <w:rsid w:val="007427D8"/>
    <w:rsid w:val="007433A6"/>
    <w:rsid w:val="00747238"/>
    <w:rsid w:val="007511D2"/>
    <w:rsid w:val="0075267F"/>
    <w:rsid w:val="00752717"/>
    <w:rsid w:val="00752EAB"/>
    <w:rsid w:val="00754B23"/>
    <w:rsid w:val="00755707"/>
    <w:rsid w:val="00755D22"/>
    <w:rsid w:val="00756AE3"/>
    <w:rsid w:val="00757177"/>
    <w:rsid w:val="0076081D"/>
    <w:rsid w:val="00761505"/>
    <w:rsid w:val="00761E16"/>
    <w:rsid w:val="00763333"/>
    <w:rsid w:val="007646B0"/>
    <w:rsid w:val="00766458"/>
    <w:rsid w:val="00766E23"/>
    <w:rsid w:val="007672FB"/>
    <w:rsid w:val="00767360"/>
    <w:rsid w:val="007676B0"/>
    <w:rsid w:val="0076773D"/>
    <w:rsid w:val="00767AC5"/>
    <w:rsid w:val="00770145"/>
    <w:rsid w:val="0077014A"/>
    <w:rsid w:val="00770592"/>
    <w:rsid w:val="0077272D"/>
    <w:rsid w:val="00773597"/>
    <w:rsid w:val="00773C39"/>
    <w:rsid w:val="007741D6"/>
    <w:rsid w:val="007743BF"/>
    <w:rsid w:val="007743E5"/>
    <w:rsid w:val="00774648"/>
    <w:rsid w:val="00776D82"/>
    <w:rsid w:val="00777B75"/>
    <w:rsid w:val="007808AA"/>
    <w:rsid w:val="00780B98"/>
    <w:rsid w:val="007836C9"/>
    <w:rsid w:val="00783AB6"/>
    <w:rsid w:val="007851FC"/>
    <w:rsid w:val="00785652"/>
    <w:rsid w:val="00785ADB"/>
    <w:rsid w:val="00787737"/>
    <w:rsid w:val="007909EE"/>
    <w:rsid w:val="00790EB6"/>
    <w:rsid w:val="00791AAB"/>
    <w:rsid w:val="00792A40"/>
    <w:rsid w:val="00795D0B"/>
    <w:rsid w:val="007973B6"/>
    <w:rsid w:val="007A2573"/>
    <w:rsid w:val="007A47AC"/>
    <w:rsid w:val="007A504A"/>
    <w:rsid w:val="007A52C9"/>
    <w:rsid w:val="007B28DE"/>
    <w:rsid w:val="007B4E6D"/>
    <w:rsid w:val="007B5DF1"/>
    <w:rsid w:val="007B6254"/>
    <w:rsid w:val="007B6908"/>
    <w:rsid w:val="007C0A18"/>
    <w:rsid w:val="007C344F"/>
    <w:rsid w:val="007C53AE"/>
    <w:rsid w:val="007C5C83"/>
    <w:rsid w:val="007D09D0"/>
    <w:rsid w:val="007D423E"/>
    <w:rsid w:val="007D5A4C"/>
    <w:rsid w:val="007D6104"/>
    <w:rsid w:val="007E1AD0"/>
    <w:rsid w:val="007E423C"/>
    <w:rsid w:val="007E4551"/>
    <w:rsid w:val="007E4C5B"/>
    <w:rsid w:val="007E6085"/>
    <w:rsid w:val="007F1E9F"/>
    <w:rsid w:val="007F2E12"/>
    <w:rsid w:val="007F36E7"/>
    <w:rsid w:val="007F43E2"/>
    <w:rsid w:val="007F524D"/>
    <w:rsid w:val="007F57EB"/>
    <w:rsid w:val="007F6182"/>
    <w:rsid w:val="008004B9"/>
    <w:rsid w:val="00802733"/>
    <w:rsid w:val="0080721A"/>
    <w:rsid w:val="008076B3"/>
    <w:rsid w:val="008078C4"/>
    <w:rsid w:val="00810BA7"/>
    <w:rsid w:val="00812208"/>
    <w:rsid w:val="008129F1"/>
    <w:rsid w:val="008143E6"/>
    <w:rsid w:val="008147D5"/>
    <w:rsid w:val="00815269"/>
    <w:rsid w:val="008164D9"/>
    <w:rsid w:val="00817688"/>
    <w:rsid w:val="00817993"/>
    <w:rsid w:val="00820BDF"/>
    <w:rsid w:val="00827514"/>
    <w:rsid w:val="00831E3E"/>
    <w:rsid w:val="00832BCD"/>
    <w:rsid w:val="0083431F"/>
    <w:rsid w:val="00835C0C"/>
    <w:rsid w:val="00841248"/>
    <w:rsid w:val="008424F4"/>
    <w:rsid w:val="0084356B"/>
    <w:rsid w:val="00844F31"/>
    <w:rsid w:val="0084656C"/>
    <w:rsid w:val="00847687"/>
    <w:rsid w:val="00850B35"/>
    <w:rsid w:val="00851018"/>
    <w:rsid w:val="00851BB3"/>
    <w:rsid w:val="00851DB5"/>
    <w:rsid w:val="008521A9"/>
    <w:rsid w:val="00855A46"/>
    <w:rsid w:val="00856DA8"/>
    <w:rsid w:val="00856F89"/>
    <w:rsid w:val="00861025"/>
    <w:rsid w:val="0086287E"/>
    <w:rsid w:val="008633E3"/>
    <w:rsid w:val="00863476"/>
    <w:rsid w:val="00863A90"/>
    <w:rsid w:val="008644EE"/>
    <w:rsid w:val="008662ED"/>
    <w:rsid w:val="00867300"/>
    <w:rsid w:val="00867550"/>
    <w:rsid w:val="00867AC7"/>
    <w:rsid w:val="008754D5"/>
    <w:rsid w:val="00875AB6"/>
    <w:rsid w:val="00875CCF"/>
    <w:rsid w:val="00877977"/>
    <w:rsid w:val="00885E1E"/>
    <w:rsid w:val="0089131C"/>
    <w:rsid w:val="00893A97"/>
    <w:rsid w:val="00894BAE"/>
    <w:rsid w:val="00895548"/>
    <w:rsid w:val="008A26D4"/>
    <w:rsid w:val="008A5C68"/>
    <w:rsid w:val="008A5DBC"/>
    <w:rsid w:val="008A5DFB"/>
    <w:rsid w:val="008A5F42"/>
    <w:rsid w:val="008A6F53"/>
    <w:rsid w:val="008B0377"/>
    <w:rsid w:val="008B1AD0"/>
    <w:rsid w:val="008B2A1E"/>
    <w:rsid w:val="008B6C3B"/>
    <w:rsid w:val="008B7342"/>
    <w:rsid w:val="008C069F"/>
    <w:rsid w:val="008C1010"/>
    <w:rsid w:val="008C1243"/>
    <w:rsid w:val="008C12A9"/>
    <w:rsid w:val="008C1418"/>
    <w:rsid w:val="008C1F3F"/>
    <w:rsid w:val="008C307E"/>
    <w:rsid w:val="008C3149"/>
    <w:rsid w:val="008C751A"/>
    <w:rsid w:val="008C7F5D"/>
    <w:rsid w:val="008D3758"/>
    <w:rsid w:val="008D6A4E"/>
    <w:rsid w:val="008E1527"/>
    <w:rsid w:val="008E4030"/>
    <w:rsid w:val="008E765E"/>
    <w:rsid w:val="008F1DCD"/>
    <w:rsid w:val="008F275E"/>
    <w:rsid w:val="008F27D4"/>
    <w:rsid w:val="008F2E77"/>
    <w:rsid w:val="008F2EAA"/>
    <w:rsid w:val="008F5D73"/>
    <w:rsid w:val="0090270B"/>
    <w:rsid w:val="00903EA9"/>
    <w:rsid w:val="00904682"/>
    <w:rsid w:val="00907F8D"/>
    <w:rsid w:val="00915145"/>
    <w:rsid w:val="0092021F"/>
    <w:rsid w:val="00920543"/>
    <w:rsid w:val="009214D9"/>
    <w:rsid w:val="009230BD"/>
    <w:rsid w:val="00924091"/>
    <w:rsid w:val="0092711F"/>
    <w:rsid w:val="00933346"/>
    <w:rsid w:val="00934250"/>
    <w:rsid w:val="009351C7"/>
    <w:rsid w:val="00935D65"/>
    <w:rsid w:val="00935F47"/>
    <w:rsid w:val="00936243"/>
    <w:rsid w:val="00936D8B"/>
    <w:rsid w:val="009372EB"/>
    <w:rsid w:val="00937F3F"/>
    <w:rsid w:val="0094170C"/>
    <w:rsid w:val="00941BE3"/>
    <w:rsid w:val="00943746"/>
    <w:rsid w:val="00944A3E"/>
    <w:rsid w:val="00946EB3"/>
    <w:rsid w:val="00947EF2"/>
    <w:rsid w:val="00951DF9"/>
    <w:rsid w:val="009532ED"/>
    <w:rsid w:val="009575DE"/>
    <w:rsid w:val="00957756"/>
    <w:rsid w:val="00960EE3"/>
    <w:rsid w:val="00961840"/>
    <w:rsid w:val="00961D4D"/>
    <w:rsid w:val="00963E71"/>
    <w:rsid w:val="00965431"/>
    <w:rsid w:val="00967320"/>
    <w:rsid w:val="00971B9B"/>
    <w:rsid w:val="00973818"/>
    <w:rsid w:val="00973BA9"/>
    <w:rsid w:val="0098059F"/>
    <w:rsid w:val="00980771"/>
    <w:rsid w:val="00981842"/>
    <w:rsid w:val="00982539"/>
    <w:rsid w:val="009830CF"/>
    <w:rsid w:val="00984487"/>
    <w:rsid w:val="009873CB"/>
    <w:rsid w:val="009878F8"/>
    <w:rsid w:val="00987D7A"/>
    <w:rsid w:val="009903AA"/>
    <w:rsid w:val="00991046"/>
    <w:rsid w:val="0099246A"/>
    <w:rsid w:val="009946CC"/>
    <w:rsid w:val="00995E51"/>
    <w:rsid w:val="009A0F56"/>
    <w:rsid w:val="009A33AE"/>
    <w:rsid w:val="009A3EBE"/>
    <w:rsid w:val="009A49D3"/>
    <w:rsid w:val="009A56B4"/>
    <w:rsid w:val="009A5DB6"/>
    <w:rsid w:val="009A6C4E"/>
    <w:rsid w:val="009A6F26"/>
    <w:rsid w:val="009A7FE0"/>
    <w:rsid w:val="009B0384"/>
    <w:rsid w:val="009B03EC"/>
    <w:rsid w:val="009B0AEA"/>
    <w:rsid w:val="009B2B98"/>
    <w:rsid w:val="009B50C5"/>
    <w:rsid w:val="009B7020"/>
    <w:rsid w:val="009B78B2"/>
    <w:rsid w:val="009B7CEA"/>
    <w:rsid w:val="009C0397"/>
    <w:rsid w:val="009C1B27"/>
    <w:rsid w:val="009C50BB"/>
    <w:rsid w:val="009C69A4"/>
    <w:rsid w:val="009C6F86"/>
    <w:rsid w:val="009D0B00"/>
    <w:rsid w:val="009D1014"/>
    <w:rsid w:val="009D2AC4"/>
    <w:rsid w:val="009D443C"/>
    <w:rsid w:val="009D4591"/>
    <w:rsid w:val="009D4DDC"/>
    <w:rsid w:val="009D54E5"/>
    <w:rsid w:val="009D6653"/>
    <w:rsid w:val="009E00AB"/>
    <w:rsid w:val="009E0349"/>
    <w:rsid w:val="009E109D"/>
    <w:rsid w:val="009E1913"/>
    <w:rsid w:val="009E3727"/>
    <w:rsid w:val="009F0013"/>
    <w:rsid w:val="009F2819"/>
    <w:rsid w:val="009F4A4F"/>
    <w:rsid w:val="009F5B5A"/>
    <w:rsid w:val="009F63E4"/>
    <w:rsid w:val="00A05E46"/>
    <w:rsid w:val="00A06DC1"/>
    <w:rsid w:val="00A108AF"/>
    <w:rsid w:val="00A14EA1"/>
    <w:rsid w:val="00A14FBF"/>
    <w:rsid w:val="00A16BC6"/>
    <w:rsid w:val="00A20477"/>
    <w:rsid w:val="00A21951"/>
    <w:rsid w:val="00A2298F"/>
    <w:rsid w:val="00A31515"/>
    <w:rsid w:val="00A3162E"/>
    <w:rsid w:val="00A33220"/>
    <w:rsid w:val="00A33FF0"/>
    <w:rsid w:val="00A37DF5"/>
    <w:rsid w:val="00A419A4"/>
    <w:rsid w:val="00A4316D"/>
    <w:rsid w:val="00A43FA7"/>
    <w:rsid w:val="00A45562"/>
    <w:rsid w:val="00A46341"/>
    <w:rsid w:val="00A51954"/>
    <w:rsid w:val="00A52750"/>
    <w:rsid w:val="00A576E7"/>
    <w:rsid w:val="00A61C63"/>
    <w:rsid w:val="00A627D7"/>
    <w:rsid w:val="00A66C39"/>
    <w:rsid w:val="00A715AA"/>
    <w:rsid w:val="00A73127"/>
    <w:rsid w:val="00A747A5"/>
    <w:rsid w:val="00A76B7E"/>
    <w:rsid w:val="00A80333"/>
    <w:rsid w:val="00A8077C"/>
    <w:rsid w:val="00A83915"/>
    <w:rsid w:val="00A85784"/>
    <w:rsid w:val="00A85A7C"/>
    <w:rsid w:val="00A867F2"/>
    <w:rsid w:val="00A8684E"/>
    <w:rsid w:val="00A869ED"/>
    <w:rsid w:val="00A86F0C"/>
    <w:rsid w:val="00A9191D"/>
    <w:rsid w:val="00A93C9F"/>
    <w:rsid w:val="00A95EAE"/>
    <w:rsid w:val="00A964B8"/>
    <w:rsid w:val="00AA1114"/>
    <w:rsid w:val="00AA2920"/>
    <w:rsid w:val="00AA45F1"/>
    <w:rsid w:val="00AA652D"/>
    <w:rsid w:val="00AA6914"/>
    <w:rsid w:val="00AA7BFC"/>
    <w:rsid w:val="00AB2F98"/>
    <w:rsid w:val="00AB30A0"/>
    <w:rsid w:val="00AB77D7"/>
    <w:rsid w:val="00AB7D72"/>
    <w:rsid w:val="00AB7E8C"/>
    <w:rsid w:val="00AC0F9C"/>
    <w:rsid w:val="00AC1ED6"/>
    <w:rsid w:val="00AC427D"/>
    <w:rsid w:val="00AC46D8"/>
    <w:rsid w:val="00AC5464"/>
    <w:rsid w:val="00AC7988"/>
    <w:rsid w:val="00AD071A"/>
    <w:rsid w:val="00AD293A"/>
    <w:rsid w:val="00AD3906"/>
    <w:rsid w:val="00AD5A3D"/>
    <w:rsid w:val="00AD5AED"/>
    <w:rsid w:val="00AE06E3"/>
    <w:rsid w:val="00AE0C7B"/>
    <w:rsid w:val="00AE3A99"/>
    <w:rsid w:val="00AE7340"/>
    <w:rsid w:val="00AF1931"/>
    <w:rsid w:val="00AF25EF"/>
    <w:rsid w:val="00AF2F0B"/>
    <w:rsid w:val="00AF3898"/>
    <w:rsid w:val="00AF4053"/>
    <w:rsid w:val="00AF4FAC"/>
    <w:rsid w:val="00AF54DA"/>
    <w:rsid w:val="00AF6D87"/>
    <w:rsid w:val="00AF6D8A"/>
    <w:rsid w:val="00AF6F06"/>
    <w:rsid w:val="00B016A9"/>
    <w:rsid w:val="00B0215C"/>
    <w:rsid w:val="00B0229F"/>
    <w:rsid w:val="00B0297C"/>
    <w:rsid w:val="00B068DC"/>
    <w:rsid w:val="00B125E7"/>
    <w:rsid w:val="00B12B4F"/>
    <w:rsid w:val="00B13181"/>
    <w:rsid w:val="00B13370"/>
    <w:rsid w:val="00B14931"/>
    <w:rsid w:val="00B15599"/>
    <w:rsid w:val="00B170C1"/>
    <w:rsid w:val="00B2224C"/>
    <w:rsid w:val="00B22368"/>
    <w:rsid w:val="00B255EE"/>
    <w:rsid w:val="00B2598C"/>
    <w:rsid w:val="00B27984"/>
    <w:rsid w:val="00B27DB2"/>
    <w:rsid w:val="00B34A95"/>
    <w:rsid w:val="00B40A66"/>
    <w:rsid w:val="00B4173C"/>
    <w:rsid w:val="00B41C0D"/>
    <w:rsid w:val="00B42600"/>
    <w:rsid w:val="00B42ECC"/>
    <w:rsid w:val="00B46C70"/>
    <w:rsid w:val="00B47FAB"/>
    <w:rsid w:val="00B5110D"/>
    <w:rsid w:val="00B51C3B"/>
    <w:rsid w:val="00B51D8E"/>
    <w:rsid w:val="00B5756B"/>
    <w:rsid w:val="00B60BB0"/>
    <w:rsid w:val="00B61B85"/>
    <w:rsid w:val="00B62D9D"/>
    <w:rsid w:val="00B662A9"/>
    <w:rsid w:val="00B67DF5"/>
    <w:rsid w:val="00B72E47"/>
    <w:rsid w:val="00B73A7D"/>
    <w:rsid w:val="00B764E0"/>
    <w:rsid w:val="00B77C9A"/>
    <w:rsid w:val="00B80F5C"/>
    <w:rsid w:val="00B81CBD"/>
    <w:rsid w:val="00B84912"/>
    <w:rsid w:val="00B84D9B"/>
    <w:rsid w:val="00B86F98"/>
    <w:rsid w:val="00B87C16"/>
    <w:rsid w:val="00B9166F"/>
    <w:rsid w:val="00B94D34"/>
    <w:rsid w:val="00B95478"/>
    <w:rsid w:val="00B95534"/>
    <w:rsid w:val="00B965DD"/>
    <w:rsid w:val="00BA2DEE"/>
    <w:rsid w:val="00BA4E80"/>
    <w:rsid w:val="00BA662A"/>
    <w:rsid w:val="00BB42D7"/>
    <w:rsid w:val="00BB4407"/>
    <w:rsid w:val="00BB7E93"/>
    <w:rsid w:val="00BC0240"/>
    <w:rsid w:val="00BC07CF"/>
    <w:rsid w:val="00BC294E"/>
    <w:rsid w:val="00BC5319"/>
    <w:rsid w:val="00BC55EF"/>
    <w:rsid w:val="00BC7EF8"/>
    <w:rsid w:val="00BD02FC"/>
    <w:rsid w:val="00BD150B"/>
    <w:rsid w:val="00BD260C"/>
    <w:rsid w:val="00BD2C6E"/>
    <w:rsid w:val="00BD4B6B"/>
    <w:rsid w:val="00BD796E"/>
    <w:rsid w:val="00BE0EDA"/>
    <w:rsid w:val="00BE1EBE"/>
    <w:rsid w:val="00BE207F"/>
    <w:rsid w:val="00BE2F32"/>
    <w:rsid w:val="00BF1B8D"/>
    <w:rsid w:val="00BF540C"/>
    <w:rsid w:val="00BF708A"/>
    <w:rsid w:val="00C03261"/>
    <w:rsid w:val="00C037C2"/>
    <w:rsid w:val="00C0427A"/>
    <w:rsid w:val="00C060DB"/>
    <w:rsid w:val="00C107E5"/>
    <w:rsid w:val="00C121F0"/>
    <w:rsid w:val="00C13C9F"/>
    <w:rsid w:val="00C144C3"/>
    <w:rsid w:val="00C16306"/>
    <w:rsid w:val="00C17BC8"/>
    <w:rsid w:val="00C22A59"/>
    <w:rsid w:val="00C23D23"/>
    <w:rsid w:val="00C26F7A"/>
    <w:rsid w:val="00C3135B"/>
    <w:rsid w:val="00C3528E"/>
    <w:rsid w:val="00C367E6"/>
    <w:rsid w:val="00C36F05"/>
    <w:rsid w:val="00C3769F"/>
    <w:rsid w:val="00C41951"/>
    <w:rsid w:val="00C434A1"/>
    <w:rsid w:val="00C43D4D"/>
    <w:rsid w:val="00C44A87"/>
    <w:rsid w:val="00C45D79"/>
    <w:rsid w:val="00C45F37"/>
    <w:rsid w:val="00C5089E"/>
    <w:rsid w:val="00C50932"/>
    <w:rsid w:val="00C51C9E"/>
    <w:rsid w:val="00C5246C"/>
    <w:rsid w:val="00C57961"/>
    <w:rsid w:val="00C60551"/>
    <w:rsid w:val="00C63873"/>
    <w:rsid w:val="00C66288"/>
    <w:rsid w:val="00C67D43"/>
    <w:rsid w:val="00C70756"/>
    <w:rsid w:val="00C75438"/>
    <w:rsid w:val="00C75E7C"/>
    <w:rsid w:val="00C77ED9"/>
    <w:rsid w:val="00C846D0"/>
    <w:rsid w:val="00C84762"/>
    <w:rsid w:val="00C85A6C"/>
    <w:rsid w:val="00C86CF6"/>
    <w:rsid w:val="00C8737A"/>
    <w:rsid w:val="00C87DF9"/>
    <w:rsid w:val="00C91CB1"/>
    <w:rsid w:val="00CA3712"/>
    <w:rsid w:val="00CA4197"/>
    <w:rsid w:val="00CA41F5"/>
    <w:rsid w:val="00CA4588"/>
    <w:rsid w:val="00CA75FE"/>
    <w:rsid w:val="00CB1E8B"/>
    <w:rsid w:val="00CB20DA"/>
    <w:rsid w:val="00CB2EEB"/>
    <w:rsid w:val="00CB37D7"/>
    <w:rsid w:val="00CC1549"/>
    <w:rsid w:val="00CC2374"/>
    <w:rsid w:val="00CC3C50"/>
    <w:rsid w:val="00CC780E"/>
    <w:rsid w:val="00CD03B8"/>
    <w:rsid w:val="00CD05FF"/>
    <w:rsid w:val="00CD2917"/>
    <w:rsid w:val="00CD2DA1"/>
    <w:rsid w:val="00CD4BAD"/>
    <w:rsid w:val="00CD5AFE"/>
    <w:rsid w:val="00CD7E98"/>
    <w:rsid w:val="00CE01EA"/>
    <w:rsid w:val="00CE03B8"/>
    <w:rsid w:val="00CE0506"/>
    <w:rsid w:val="00CF0801"/>
    <w:rsid w:val="00CF0911"/>
    <w:rsid w:val="00CF127D"/>
    <w:rsid w:val="00CF6685"/>
    <w:rsid w:val="00CF6D0D"/>
    <w:rsid w:val="00CF6D2A"/>
    <w:rsid w:val="00D01111"/>
    <w:rsid w:val="00D03033"/>
    <w:rsid w:val="00D04522"/>
    <w:rsid w:val="00D05C66"/>
    <w:rsid w:val="00D10BB9"/>
    <w:rsid w:val="00D1148F"/>
    <w:rsid w:val="00D12993"/>
    <w:rsid w:val="00D14D67"/>
    <w:rsid w:val="00D15617"/>
    <w:rsid w:val="00D15AE6"/>
    <w:rsid w:val="00D20FEC"/>
    <w:rsid w:val="00D23E69"/>
    <w:rsid w:val="00D248E3"/>
    <w:rsid w:val="00D3015D"/>
    <w:rsid w:val="00D33147"/>
    <w:rsid w:val="00D339B9"/>
    <w:rsid w:val="00D346B9"/>
    <w:rsid w:val="00D34ACC"/>
    <w:rsid w:val="00D368FE"/>
    <w:rsid w:val="00D376C3"/>
    <w:rsid w:val="00D379E7"/>
    <w:rsid w:val="00D40D66"/>
    <w:rsid w:val="00D40F57"/>
    <w:rsid w:val="00D42C00"/>
    <w:rsid w:val="00D43778"/>
    <w:rsid w:val="00D45ED2"/>
    <w:rsid w:val="00D45FC2"/>
    <w:rsid w:val="00D5174E"/>
    <w:rsid w:val="00D52673"/>
    <w:rsid w:val="00D5434C"/>
    <w:rsid w:val="00D572D3"/>
    <w:rsid w:val="00D60DB5"/>
    <w:rsid w:val="00D6184C"/>
    <w:rsid w:val="00D626B8"/>
    <w:rsid w:val="00D64D9F"/>
    <w:rsid w:val="00D64F3F"/>
    <w:rsid w:val="00D656BF"/>
    <w:rsid w:val="00D66651"/>
    <w:rsid w:val="00D6754E"/>
    <w:rsid w:val="00D67B91"/>
    <w:rsid w:val="00D7052C"/>
    <w:rsid w:val="00D70D5D"/>
    <w:rsid w:val="00D72C25"/>
    <w:rsid w:val="00D75FD8"/>
    <w:rsid w:val="00D763CF"/>
    <w:rsid w:val="00D7655B"/>
    <w:rsid w:val="00D80236"/>
    <w:rsid w:val="00D80DFD"/>
    <w:rsid w:val="00D81202"/>
    <w:rsid w:val="00D82481"/>
    <w:rsid w:val="00D82FA0"/>
    <w:rsid w:val="00D838AE"/>
    <w:rsid w:val="00D8390A"/>
    <w:rsid w:val="00D83B89"/>
    <w:rsid w:val="00D85C3D"/>
    <w:rsid w:val="00D90830"/>
    <w:rsid w:val="00D90B07"/>
    <w:rsid w:val="00D92AA1"/>
    <w:rsid w:val="00D97543"/>
    <w:rsid w:val="00D97E7D"/>
    <w:rsid w:val="00DA0383"/>
    <w:rsid w:val="00DA2D5C"/>
    <w:rsid w:val="00DA651F"/>
    <w:rsid w:val="00DA6841"/>
    <w:rsid w:val="00DA6E6D"/>
    <w:rsid w:val="00DA7620"/>
    <w:rsid w:val="00DB49A3"/>
    <w:rsid w:val="00DB5B55"/>
    <w:rsid w:val="00DB650F"/>
    <w:rsid w:val="00DB6CE1"/>
    <w:rsid w:val="00DB7022"/>
    <w:rsid w:val="00DC0104"/>
    <w:rsid w:val="00DC0E09"/>
    <w:rsid w:val="00DC1355"/>
    <w:rsid w:val="00DC6E33"/>
    <w:rsid w:val="00DC7F2D"/>
    <w:rsid w:val="00DD10F2"/>
    <w:rsid w:val="00DD20E9"/>
    <w:rsid w:val="00DD38FC"/>
    <w:rsid w:val="00DD55C5"/>
    <w:rsid w:val="00DD721C"/>
    <w:rsid w:val="00DE01FD"/>
    <w:rsid w:val="00DE138F"/>
    <w:rsid w:val="00DE26E0"/>
    <w:rsid w:val="00DE307E"/>
    <w:rsid w:val="00DE3501"/>
    <w:rsid w:val="00DE7083"/>
    <w:rsid w:val="00DF0320"/>
    <w:rsid w:val="00DF0555"/>
    <w:rsid w:val="00DF1AD0"/>
    <w:rsid w:val="00DF3338"/>
    <w:rsid w:val="00DF3470"/>
    <w:rsid w:val="00DF38B1"/>
    <w:rsid w:val="00DF710B"/>
    <w:rsid w:val="00DF72BD"/>
    <w:rsid w:val="00DF7A84"/>
    <w:rsid w:val="00E002CA"/>
    <w:rsid w:val="00E01064"/>
    <w:rsid w:val="00E019BF"/>
    <w:rsid w:val="00E02FC6"/>
    <w:rsid w:val="00E03CC6"/>
    <w:rsid w:val="00E048C8"/>
    <w:rsid w:val="00E04C50"/>
    <w:rsid w:val="00E13AED"/>
    <w:rsid w:val="00E13BC9"/>
    <w:rsid w:val="00E17334"/>
    <w:rsid w:val="00E222F0"/>
    <w:rsid w:val="00E22FFE"/>
    <w:rsid w:val="00E268D0"/>
    <w:rsid w:val="00E26DFA"/>
    <w:rsid w:val="00E31F1B"/>
    <w:rsid w:val="00E32295"/>
    <w:rsid w:val="00E3277A"/>
    <w:rsid w:val="00E32AE9"/>
    <w:rsid w:val="00E33025"/>
    <w:rsid w:val="00E430BC"/>
    <w:rsid w:val="00E45649"/>
    <w:rsid w:val="00E45A08"/>
    <w:rsid w:val="00E460DF"/>
    <w:rsid w:val="00E471D4"/>
    <w:rsid w:val="00E47BE0"/>
    <w:rsid w:val="00E54BFC"/>
    <w:rsid w:val="00E552F5"/>
    <w:rsid w:val="00E55DBD"/>
    <w:rsid w:val="00E56341"/>
    <w:rsid w:val="00E563F4"/>
    <w:rsid w:val="00E57296"/>
    <w:rsid w:val="00E60713"/>
    <w:rsid w:val="00E7099C"/>
    <w:rsid w:val="00E72D8E"/>
    <w:rsid w:val="00E772A2"/>
    <w:rsid w:val="00E777EB"/>
    <w:rsid w:val="00E80330"/>
    <w:rsid w:val="00E81893"/>
    <w:rsid w:val="00E83D64"/>
    <w:rsid w:val="00E86837"/>
    <w:rsid w:val="00E86B9A"/>
    <w:rsid w:val="00E90020"/>
    <w:rsid w:val="00E93CC8"/>
    <w:rsid w:val="00E9614B"/>
    <w:rsid w:val="00E973E5"/>
    <w:rsid w:val="00E97633"/>
    <w:rsid w:val="00EA004C"/>
    <w:rsid w:val="00EA0497"/>
    <w:rsid w:val="00EA1816"/>
    <w:rsid w:val="00EA1B08"/>
    <w:rsid w:val="00EA3F08"/>
    <w:rsid w:val="00EA41CD"/>
    <w:rsid w:val="00EA7F61"/>
    <w:rsid w:val="00EB1DFA"/>
    <w:rsid w:val="00EB3837"/>
    <w:rsid w:val="00EB386B"/>
    <w:rsid w:val="00EB76A7"/>
    <w:rsid w:val="00EC1054"/>
    <w:rsid w:val="00EC152D"/>
    <w:rsid w:val="00EC3C84"/>
    <w:rsid w:val="00EC3F28"/>
    <w:rsid w:val="00EC4437"/>
    <w:rsid w:val="00EC740C"/>
    <w:rsid w:val="00ED123C"/>
    <w:rsid w:val="00ED2C50"/>
    <w:rsid w:val="00ED509F"/>
    <w:rsid w:val="00ED5831"/>
    <w:rsid w:val="00ED5A1D"/>
    <w:rsid w:val="00ED687C"/>
    <w:rsid w:val="00ED6A07"/>
    <w:rsid w:val="00EE22C7"/>
    <w:rsid w:val="00EE3C3D"/>
    <w:rsid w:val="00EE776A"/>
    <w:rsid w:val="00EF0024"/>
    <w:rsid w:val="00EF077C"/>
    <w:rsid w:val="00EF11F6"/>
    <w:rsid w:val="00EF2949"/>
    <w:rsid w:val="00EF3553"/>
    <w:rsid w:val="00EF4892"/>
    <w:rsid w:val="00EF6E61"/>
    <w:rsid w:val="00F001AB"/>
    <w:rsid w:val="00F01400"/>
    <w:rsid w:val="00F03ECE"/>
    <w:rsid w:val="00F05B4B"/>
    <w:rsid w:val="00F05D6B"/>
    <w:rsid w:val="00F1015F"/>
    <w:rsid w:val="00F13021"/>
    <w:rsid w:val="00F13AFD"/>
    <w:rsid w:val="00F154E8"/>
    <w:rsid w:val="00F15FF6"/>
    <w:rsid w:val="00F20828"/>
    <w:rsid w:val="00F21D46"/>
    <w:rsid w:val="00F2294C"/>
    <w:rsid w:val="00F25B93"/>
    <w:rsid w:val="00F26862"/>
    <w:rsid w:val="00F3102F"/>
    <w:rsid w:val="00F31DD1"/>
    <w:rsid w:val="00F34BB7"/>
    <w:rsid w:val="00F412BE"/>
    <w:rsid w:val="00F429A6"/>
    <w:rsid w:val="00F5136C"/>
    <w:rsid w:val="00F5553C"/>
    <w:rsid w:val="00F560F0"/>
    <w:rsid w:val="00F56E35"/>
    <w:rsid w:val="00F60245"/>
    <w:rsid w:val="00F620DC"/>
    <w:rsid w:val="00F638D9"/>
    <w:rsid w:val="00F64116"/>
    <w:rsid w:val="00F66A6A"/>
    <w:rsid w:val="00F675A2"/>
    <w:rsid w:val="00F71C5D"/>
    <w:rsid w:val="00F74A26"/>
    <w:rsid w:val="00F824D4"/>
    <w:rsid w:val="00F83213"/>
    <w:rsid w:val="00F85565"/>
    <w:rsid w:val="00F872F6"/>
    <w:rsid w:val="00F90773"/>
    <w:rsid w:val="00F94312"/>
    <w:rsid w:val="00F944E7"/>
    <w:rsid w:val="00F951F6"/>
    <w:rsid w:val="00FA0171"/>
    <w:rsid w:val="00FA4F56"/>
    <w:rsid w:val="00FA539E"/>
    <w:rsid w:val="00FA53A1"/>
    <w:rsid w:val="00FA6B0A"/>
    <w:rsid w:val="00FB224E"/>
    <w:rsid w:val="00FB44B8"/>
    <w:rsid w:val="00FB5204"/>
    <w:rsid w:val="00FB5570"/>
    <w:rsid w:val="00FB7786"/>
    <w:rsid w:val="00FB7981"/>
    <w:rsid w:val="00FC100C"/>
    <w:rsid w:val="00FC2E66"/>
    <w:rsid w:val="00FC40BE"/>
    <w:rsid w:val="00FC49D7"/>
    <w:rsid w:val="00FC6577"/>
    <w:rsid w:val="00FC7359"/>
    <w:rsid w:val="00FD17B8"/>
    <w:rsid w:val="00FD204C"/>
    <w:rsid w:val="00FD2B9C"/>
    <w:rsid w:val="00FD5CFC"/>
    <w:rsid w:val="00FD6271"/>
    <w:rsid w:val="00FD75A9"/>
    <w:rsid w:val="00FE03A0"/>
    <w:rsid w:val="00FE29D2"/>
    <w:rsid w:val="00FE2BB6"/>
    <w:rsid w:val="00FE3C50"/>
    <w:rsid w:val="00FE5DF9"/>
    <w:rsid w:val="00FE7AAB"/>
    <w:rsid w:val="00FF3A5A"/>
    <w:rsid w:val="00FF56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DCC4"/>
  <w15:chartTrackingRefBased/>
  <w15:docId w15:val="{489A5BB4-312D-4CD7-80E3-5BFA7928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07E"/>
    <w:pPr>
      <w:suppressAutoHyphens/>
    </w:pPr>
    <w:rPr>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eastAsia="Lucida Sans Unicode" w:hAnsi="Arial" w:cs="Tahoma"/>
      <w:sz w:val="28"/>
      <w:szCs w:val="28"/>
    </w:rPr>
  </w:style>
  <w:style w:type="paragraph" w:styleId="GvdeMetni">
    <w:name w:val="Body Text"/>
    <w:basedOn w:val="Normal"/>
    <w:link w:val="GvdeMetniChar"/>
    <w:pPr>
      <w:jc w:val="both"/>
    </w:pPr>
  </w:style>
  <w:style w:type="paragraph" w:styleId="Liste">
    <w:name w:val="List"/>
    <w:basedOn w:val="GvdeMetni"/>
    <w:rPr>
      <w:rFonts w:cs="Tahoma"/>
    </w:rPr>
  </w:style>
  <w:style w:type="paragraph" w:customStyle="1" w:styleId="ResimYazs1">
    <w:name w:val="Resim Yazısı1"/>
    <w:basedOn w:val="Normal"/>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styleId="BalonMetni">
    <w:name w:val="Balloon Text"/>
    <w:basedOn w:val="Normal"/>
    <w:rPr>
      <w:rFonts w:ascii="Tahoma" w:hAnsi="Tahoma" w:cs="Tahoma"/>
      <w:sz w:val="16"/>
      <w:szCs w:val="16"/>
    </w:rPr>
  </w:style>
  <w:style w:type="paragraph" w:styleId="DipnotMetni">
    <w:name w:val="footnote text"/>
    <w:basedOn w:val="Normal"/>
    <w:semiHidden/>
    <w:rsid w:val="00D34ACC"/>
    <w:pPr>
      <w:suppressAutoHyphens w:val="0"/>
    </w:pPr>
    <w:rPr>
      <w:sz w:val="20"/>
      <w:szCs w:val="20"/>
      <w:lang w:eastAsia="tr-TR"/>
    </w:rPr>
  </w:style>
  <w:style w:type="table" w:styleId="TabloKlavuzu">
    <w:name w:val="Table Grid"/>
    <w:basedOn w:val="NormalTablo"/>
    <w:rsid w:val="00D3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195AF9"/>
    <w:pPr>
      <w:spacing w:after="120"/>
      <w:ind w:left="283"/>
    </w:pPr>
  </w:style>
  <w:style w:type="paragraph" w:customStyle="1" w:styleId="stbilgi1">
    <w:name w:val="Üstbilgi1"/>
    <w:basedOn w:val="Normal"/>
    <w:rsid w:val="001A368E"/>
    <w:pPr>
      <w:tabs>
        <w:tab w:val="center" w:pos="4536"/>
        <w:tab w:val="right" w:pos="9072"/>
      </w:tabs>
      <w:suppressAutoHyphens w:val="0"/>
    </w:pPr>
    <w:rPr>
      <w:lang w:eastAsia="tr-TR"/>
    </w:rPr>
  </w:style>
  <w:style w:type="paragraph" w:customStyle="1" w:styleId="Altbilgi1">
    <w:name w:val="Altbilgi1"/>
    <w:basedOn w:val="Normal"/>
    <w:rsid w:val="00C45D79"/>
    <w:pPr>
      <w:tabs>
        <w:tab w:val="center" w:pos="4536"/>
        <w:tab w:val="right" w:pos="9072"/>
      </w:tabs>
    </w:pPr>
  </w:style>
  <w:style w:type="character" w:styleId="SayfaNumaras">
    <w:name w:val="page number"/>
    <w:basedOn w:val="VarsaylanParagrafYazTipi"/>
    <w:rsid w:val="00AE0C7B"/>
  </w:style>
  <w:style w:type="character" w:customStyle="1" w:styleId="GvdeMetniChar">
    <w:name w:val="Gövde Metni Char"/>
    <w:basedOn w:val="VarsaylanParagrafYazTipi"/>
    <w:link w:val="GvdeMetni"/>
    <w:rsid w:val="000D0DAE"/>
    <w:rPr>
      <w:sz w:val="24"/>
      <w:szCs w:val="24"/>
      <w:lang w:eastAsia="ar-SA"/>
    </w:rPr>
  </w:style>
  <w:style w:type="paragraph" w:styleId="ListeParagraf">
    <w:name w:val="List Paragraph"/>
    <w:basedOn w:val="Normal"/>
    <w:uiPriority w:val="34"/>
    <w:qFormat/>
    <w:rsid w:val="005A3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53901">
      <w:bodyDiv w:val="1"/>
      <w:marLeft w:val="0"/>
      <w:marRight w:val="0"/>
      <w:marTop w:val="0"/>
      <w:marBottom w:val="0"/>
      <w:divBdr>
        <w:top w:val="none" w:sz="0" w:space="0" w:color="auto"/>
        <w:left w:val="none" w:sz="0" w:space="0" w:color="auto"/>
        <w:bottom w:val="none" w:sz="0" w:space="0" w:color="auto"/>
        <w:right w:val="none" w:sz="0" w:space="0" w:color="auto"/>
      </w:divBdr>
    </w:div>
    <w:div w:id="294070484">
      <w:bodyDiv w:val="1"/>
      <w:marLeft w:val="0"/>
      <w:marRight w:val="0"/>
      <w:marTop w:val="0"/>
      <w:marBottom w:val="0"/>
      <w:divBdr>
        <w:top w:val="none" w:sz="0" w:space="0" w:color="auto"/>
        <w:left w:val="none" w:sz="0" w:space="0" w:color="auto"/>
        <w:bottom w:val="none" w:sz="0" w:space="0" w:color="auto"/>
        <w:right w:val="none" w:sz="0" w:space="0" w:color="auto"/>
      </w:divBdr>
    </w:div>
    <w:div w:id="368579301">
      <w:bodyDiv w:val="1"/>
      <w:marLeft w:val="0"/>
      <w:marRight w:val="0"/>
      <w:marTop w:val="0"/>
      <w:marBottom w:val="0"/>
      <w:divBdr>
        <w:top w:val="none" w:sz="0" w:space="0" w:color="auto"/>
        <w:left w:val="none" w:sz="0" w:space="0" w:color="auto"/>
        <w:bottom w:val="none" w:sz="0" w:space="0" w:color="auto"/>
        <w:right w:val="none" w:sz="0" w:space="0" w:color="auto"/>
      </w:divBdr>
    </w:div>
    <w:div w:id="396393131">
      <w:bodyDiv w:val="1"/>
      <w:marLeft w:val="0"/>
      <w:marRight w:val="0"/>
      <w:marTop w:val="0"/>
      <w:marBottom w:val="0"/>
      <w:divBdr>
        <w:top w:val="none" w:sz="0" w:space="0" w:color="auto"/>
        <w:left w:val="none" w:sz="0" w:space="0" w:color="auto"/>
        <w:bottom w:val="none" w:sz="0" w:space="0" w:color="auto"/>
        <w:right w:val="none" w:sz="0" w:space="0" w:color="auto"/>
      </w:divBdr>
    </w:div>
    <w:div w:id="484931542">
      <w:bodyDiv w:val="1"/>
      <w:marLeft w:val="0"/>
      <w:marRight w:val="0"/>
      <w:marTop w:val="0"/>
      <w:marBottom w:val="0"/>
      <w:divBdr>
        <w:top w:val="none" w:sz="0" w:space="0" w:color="auto"/>
        <w:left w:val="none" w:sz="0" w:space="0" w:color="auto"/>
        <w:bottom w:val="none" w:sz="0" w:space="0" w:color="auto"/>
        <w:right w:val="none" w:sz="0" w:space="0" w:color="auto"/>
      </w:divBdr>
    </w:div>
    <w:div w:id="647901513">
      <w:bodyDiv w:val="1"/>
      <w:marLeft w:val="0"/>
      <w:marRight w:val="0"/>
      <w:marTop w:val="0"/>
      <w:marBottom w:val="0"/>
      <w:divBdr>
        <w:top w:val="none" w:sz="0" w:space="0" w:color="auto"/>
        <w:left w:val="none" w:sz="0" w:space="0" w:color="auto"/>
        <w:bottom w:val="none" w:sz="0" w:space="0" w:color="auto"/>
        <w:right w:val="none" w:sz="0" w:space="0" w:color="auto"/>
      </w:divBdr>
    </w:div>
    <w:div w:id="683556638">
      <w:bodyDiv w:val="1"/>
      <w:marLeft w:val="0"/>
      <w:marRight w:val="0"/>
      <w:marTop w:val="0"/>
      <w:marBottom w:val="0"/>
      <w:divBdr>
        <w:top w:val="none" w:sz="0" w:space="0" w:color="auto"/>
        <w:left w:val="none" w:sz="0" w:space="0" w:color="auto"/>
        <w:bottom w:val="none" w:sz="0" w:space="0" w:color="auto"/>
        <w:right w:val="none" w:sz="0" w:space="0" w:color="auto"/>
      </w:divBdr>
    </w:div>
    <w:div w:id="818961122">
      <w:bodyDiv w:val="1"/>
      <w:marLeft w:val="0"/>
      <w:marRight w:val="0"/>
      <w:marTop w:val="0"/>
      <w:marBottom w:val="0"/>
      <w:divBdr>
        <w:top w:val="none" w:sz="0" w:space="0" w:color="auto"/>
        <w:left w:val="none" w:sz="0" w:space="0" w:color="auto"/>
        <w:bottom w:val="none" w:sz="0" w:space="0" w:color="auto"/>
        <w:right w:val="none" w:sz="0" w:space="0" w:color="auto"/>
      </w:divBdr>
    </w:div>
    <w:div w:id="834493806">
      <w:bodyDiv w:val="1"/>
      <w:marLeft w:val="0"/>
      <w:marRight w:val="0"/>
      <w:marTop w:val="0"/>
      <w:marBottom w:val="0"/>
      <w:divBdr>
        <w:top w:val="none" w:sz="0" w:space="0" w:color="auto"/>
        <w:left w:val="none" w:sz="0" w:space="0" w:color="auto"/>
        <w:bottom w:val="none" w:sz="0" w:space="0" w:color="auto"/>
        <w:right w:val="none" w:sz="0" w:space="0" w:color="auto"/>
      </w:divBdr>
    </w:div>
    <w:div w:id="1011569419">
      <w:bodyDiv w:val="1"/>
      <w:marLeft w:val="0"/>
      <w:marRight w:val="0"/>
      <w:marTop w:val="0"/>
      <w:marBottom w:val="0"/>
      <w:divBdr>
        <w:top w:val="none" w:sz="0" w:space="0" w:color="auto"/>
        <w:left w:val="none" w:sz="0" w:space="0" w:color="auto"/>
        <w:bottom w:val="none" w:sz="0" w:space="0" w:color="auto"/>
        <w:right w:val="none" w:sz="0" w:space="0" w:color="auto"/>
      </w:divBdr>
    </w:div>
    <w:div w:id="1038625978">
      <w:bodyDiv w:val="1"/>
      <w:marLeft w:val="0"/>
      <w:marRight w:val="0"/>
      <w:marTop w:val="0"/>
      <w:marBottom w:val="0"/>
      <w:divBdr>
        <w:top w:val="none" w:sz="0" w:space="0" w:color="auto"/>
        <w:left w:val="none" w:sz="0" w:space="0" w:color="auto"/>
        <w:bottom w:val="none" w:sz="0" w:space="0" w:color="auto"/>
        <w:right w:val="none" w:sz="0" w:space="0" w:color="auto"/>
      </w:divBdr>
    </w:div>
    <w:div w:id="1101030225">
      <w:bodyDiv w:val="1"/>
      <w:marLeft w:val="0"/>
      <w:marRight w:val="0"/>
      <w:marTop w:val="0"/>
      <w:marBottom w:val="0"/>
      <w:divBdr>
        <w:top w:val="none" w:sz="0" w:space="0" w:color="auto"/>
        <w:left w:val="none" w:sz="0" w:space="0" w:color="auto"/>
        <w:bottom w:val="none" w:sz="0" w:space="0" w:color="auto"/>
        <w:right w:val="none" w:sz="0" w:space="0" w:color="auto"/>
      </w:divBdr>
    </w:div>
    <w:div w:id="1110123303">
      <w:bodyDiv w:val="1"/>
      <w:marLeft w:val="0"/>
      <w:marRight w:val="0"/>
      <w:marTop w:val="0"/>
      <w:marBottom w:val="0"/>
      <w:divBdr>
        <w:top w:val="none" w:sz="0" w:space="0" w:color="auto"/>
        <w:left w:val="none" w:sz="0" w:space="0" w:color="auto"/>
        <w:bottom w:val="none" w:sz="0" w:space="0" w:color="auto"/>
        <w:right w:val="none" w:sz="0" w:space="0" w:color="auto"/>
      </w:divBdr>
    </w:div>
    <w:div w:id="1141315139">
      <w:bodyDiv w:val="1"/>
      <w:marLeft w:val="0"/>
      <w:marRight w:val="0"/>
      <w:marTop w:val="0"/>
      <w:marBottom w:val="0"/>
      <w:divBdr>
        <w:top w:val="none" w:sz="0" w:space="0" w:color="auto"/>
        <w:left w:val="none" w:sz="0" w:space="0" w:color="auto"/>
        <w:bottom w:val="none" w:sz="0" w:space="0" w:color="auto"/>
        <w:right w:val="none" w:sz="0" w:space="0" w:color="auto"/>
      </w:divBdr>
    </w:div>
    <w:div w:id="1175680875">
      <w:bodyDiv w:val="1"/>
      <w:marLeft w:val="0"/>
      <w:marRight w:val="0"/>
      <w:marTop w:val="0"/>
      <w:marBottom w:val="0"/>
      <w:divBdr>
        <w:top w:val="none" w:sz="0" w:space="0" w:color="auto"/>
        <w:left w:val="none" w:sz="0" w:space="0" w:color="auto"/>
        <w:bottom w:val="none" w:sz="0" w:space="0" w:color="auto"/>
        <w:right w:val="none" w:sz="0" w:space="0" w:color="auto"/>
      </w:divBdr>
    </w:div>
    <w:div w:id="1206211521">
      <w:bodyDiv w:val="1"/>
      <w:marLeft w:val="0"/>
      <w:marRight w:val="0"/>
      <w:marTop w:val="0"/>
      <w:marBottom w:val="0"/>
      <w:divBdr>
        <w:top w:val="none" w:sz="0" w:space="0" w:color="auto"/>
        <w:left w:val="none" w:sz="0" w:space="0" w:color="auto"/>
        <w:bottom w:val="none" w:sz="0" w:space="0" w:color="auto"/>
        <w:right w:val="none" w:sz="0" w:space="0" w:color="auto"/>
      </w:divBdr>
    </w:div>
    <w:div w:id="1653099218">
      <w:bodyDiv w:val="1"/>
      <w:marLeft w:val="0"/>
      <w:marRight w:val="0"/>
      <w:marTop w:val="0"/>
      <w:marBottom w:val="0"/>
      <w:divBdr>
        <w:top w:val="none" w:sz="0" w:space="0" w:color="auto"/>
        <w:left w:val="none" w:sz="0" w:space="0" w:color="auto"/>
        <w:bottom w:val="none" w:sz="0" w:space="0" w:color="auto"/>
        <w:right w:val="none" w:sz="0" w:space="0" w:color="auto"/>
      </w:divBdr>
    </w:div>
    <w:div w:id="1721711970">
      <w:bodyDiv w:val="1"/>
      <w:marLeft w:val="0"/>
      <w:marRight w:val="0"/>
      <w:marTop w:val="0"/>
      <w:marBottom w:val="0"/>
      <w:divBdr>
        <w:top w:val="none" w:sz="0" w:space="0" w:color="auto"/>
        <w:left w:val="none" w:sz="0" w:space="0" w:color="auto"/>
        <w:bottom w:val="none" w:sz="0" w:space="0" w:color="auto"/>
        <w:right w:val="none" w:sz="0" w:space="0" w:color="auto"/>
      </w:divBdr>
    </w:div>
    <w:div w:id="1735353646">
      <w:bodyDiv w:val="1"/>
      <w:marLeft w:val="0"/>
      <w:marRight w:val="0"/>
      <w:marTop w:val="0"/>
      <w:marBottom w:val="0"/>
      <w:divBdr>
        <w:top w:val="none" w:sz="0" w:space="0" w:color="auto"/>
        <w:left w:val="none" w:sz="0" w:space="0" w:color="auto"/>
        <w:bottom w:val="none" w:sz="0" w:space="0" w:color="auto"/>
        <w:right w:val="none" w:sz="0" w:space="0" w:color="auto"/>
      </w:divBdr>
    </w:div>
    <w:div w:id="1906211966">
      <w:bodyDiv w:val="1"/>
      <w:marLeft w:val="0"/>
      <w:marRight w:val="0"/>
      <w:marTop w:val="0"/>
      <w:marBottom w:val="0"/>
      <w:divBdr>
        <w:top w:val="none" w:sz="0" w:space="0" w:color="auto"/>
        <w:left w:val="none" w:sz="0" w:space="0" w:color="auto"/>
        <w:bottom w:val="none" w:sz="0" w:space="0" w:color="auto"/>
        <w:right w:val="none" w:sz="0" w:space="0" w:color="auto"/>
      </w:divBdr>
    </w:div>
    <w:div w:id="2036417065">
      <w:bodyDiv w:val="1"/>
      <w:marLeft w:val="0"/>
      <w:marRight w:val="0"/>
      <w:marTop w:val="0"/>
      <w:marBottom w:val="0"/>
      <w:divBdr>
        <w:top w:val="none" w:sz="0" w:space="0" w:color="auto"/>
        <w:left w:val="none" w:sz="0" w:space="0" w:color="auto"/>
        <w:bottom w:val="none" w:sz="0" w:space="0" w:color="auto"/>
        <w:right w:val="none" w:sz="0" w:space="0" w:color="auto"/>
      </w:divBdr>
    </w:div>
    <w:div w:id="2131627926">
      <w:bodyDiv w:val="1"/>
      <w:marLeft w:val="0"/>
      <w:marRight w:val="0"/>
      <w:marTop w:val="0"/>
      <w:marBottom w:val="0"/>
      <w:divBdr>
        <w:top w:val="none" w:sz="0" w:space="0" w:color="auto"/>
        <w:left w:val="none" w:sz="0" w:space="0" w:color="auto"/>
        <w:bottom w:val="none" w:sz="0" w:space="0" w:color="auto"/>
        <w:right w:val="none" w:sz="0" w:space="0" w:color="auto"/>
      </w:divBdr>
    </w:div>
    <w:div w:id="21434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0D89F-1A41-4FDD-8801-4D09D2261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1829</Words>
  <Characters>10430</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TUTANAKTIR                                     04</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TUTANAKTIR                                     04</dc:title>
  <dc:subject/>
  <dc:creator>YAZI</dc:creator>
  <cp:keywords/>
  <cp:lastModifiedBy>Ahmet Azmanoglu</cp:lastModifiedBy>
  <cp:revision>8</cp:revision>
  <cp:lastPrinted>2020-02-06T05:58:00Z</cp:lastPrinted>
  <dcterms:created xsi:type="dcterms:W3CDTF">2020-02-05T12:03:00Z</dcterms:created>
  <dcterms:modified xsi:type="dcterms:W3CDTF">2020-02-06T05:58:00Z</dcterms:modified>
</cp:coreProperties>
</file>