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CF9" w:rsidRPr="00113BCF" w:rsidRDefault="00FE76B1" w:rsidP="00FE76B1">
      <w:pPr>
        <w:jc w:val="center"/>
        <w:rPr>
          <w:bCs/>
        </w:rPr>
      </w:pPr>
      <w:r>
        <w:rPr>
          <w:bCs/>
          <w:u w:val="single"/>
        </w:rPr>
        <w:t>MECLİS KARAR ÖZETİ</w:t>
      </w:r>
    </w:p>
    <w:p w:rsidR="007A504A" w:rsidRPr="00113BCF" w:rsidRDefault="007A504A" w:rsidP="00C41951">
      <w:pPr>
        <w:jc w:val="both"/>
        <w:rPr>
          <w:b/>
          <w:bCs/>
        </w:rPr>
      </w:pPr>
    </w:p>
    <w:p w:rsidR="004466DC" w:rsidRPr="00113BCF" w:rsidRDefault="00496CF9" w:rsidP="00C41951">
      <w:pPr>
        <w:pStyle w:val="GvdeMetni"/>
        <w:pBdr>
          <w:bottom w:val="single" w:sz="4" w:space="1" w:color="000000"/>
        </w:pBdr>
      </w:pPr>
      <w:r w:rsidRPr="00113BCF">
        <w:t xml:space="preserve">     Çayeli Belediye Meclisinin </w:t>
      </w:r>
      <w:r w:rsidR="001B4B01" w:rsidRPr="00113BCF">
        <w:t>0</w:t>
      </w:r>
      <w:r w:rsidR="007F1E9F">
        <w:t>6</w:t>
      </w:r>
      <w:r w:rsidR="004C4C17" w:rsidRPr="00113BCF">
        <w:t>.01.20</w:t>
      </w:r>
      <w:r w:rsidR="007F1E9F">
        <w:t>20</w:t>
      </w:r>
      <w:r w:rsidR="00E268D0" w:rsidRPr="00113BCF">
        <w:t xml:space="preserve"> </w:t>
      </w:r>
      <w:r w:rsidR="00B41C0D" w:rsidRPr="00113BCF">
        <w:t xml:space="preserve">tarihinde yapmış olduğu </w:t>
      </w:r>
      <w:r w:rsidR="003674C9" w:rsidRPr="00113BCF">
        <w:t>20</w:t>
      </w:r>
      <w:r w:rsidR="007F1E9F">
        <w:t>20</w:t>
      </w:r>
      <w:r w:rsidRPr="00113BCF">
        <w:t xml:space="preserve"> toplantı </w:t>
      </w:r>
      <w:r w:rsidR="00B0297C" w:rsidRPr="00113BCF">
        <w:t xml:space="preserve">dönemi Ocak </w:t>
      </w:r>
      <w:r w:rsidRPr="00113BCF">
        <w:t xml:space="preserve">ayı birinci birleşimi, birinci oturumuna </w:t>
      </w:r>
      <w:r w:rsidR="00FE76B1">
        <w:t>karar özetleridir</w:t>
      </w:r>
      <w:r w:rsidRPr="00113BCF">
        <w:t xml:space="preserve">. </w:t>
      </w:r>
    </w:p>
    <w:p w:rsidR="00733822" w:rsidRPr="00113BCF" w:rsidRDefault="004466DC" w:rsidP="00C41951">
      <w:pPr>
        <w:jc w:val="both"/>
      </w:pPr>
      <w:r w:rsidRPr="00113BCF">
        <w:t xml:space="preserve">     </w:t>
      </w:r>
    </w:p>
    <w:p w:rsidR="00702A06" w:rsidRDefault="00733822" w:rsidP="00C41951">
      <w:pPr>
        <w:jc w:val="both"/>
      </w:pPr>
      <w:r w:rsidRPr="00113BCF">
        <w:t xml:space="preserve">     </w:t>
      </w:r>
      <w:r w:rsidR="00496CF9" w:rsidRPr="00113BCF">
        <w:t xml:space="preserve">Çayeli Belediye Meclisi </w:t>
      </w:r>
      <w:r w:rsidR="001B4B01" w:rsidRPr="00113BCF">
        <w:t>20</w:t>
      </w:r>
      <w:r w:rsidR="007F1E9F">
        <w:t>20</w:t>
      </w:r>
      <w:r w:rsidR="00496CF9" w:rsidRPr="00113BCF">
        <w:t xml:space="preserve"> toplantı</w:t>
      </w:r>
      <w:r w:rsidR="00B0297C" w:rsidRPr="00113BCF">
        <w:t xml:space="preserve"> dönemi Ocak</w:t>
      </w:r>
      <w:r w:rsidR="00496CF9" w:rsidRPr="00113BCF">
        <w:t xml:space="preserve"> ayı birinci birleşimi biri</w:t>
      </w:r>
      <w:r w:rsidR="00D90B07" w:rsidRPr="00113BCF">
        <w:t xml:space="preserve">nci oturumunu yapmak üzere </w:t>
      </w:r>
      <w:r w:rsidR="007F1E9F">
        <w:t>06.01.2020</w:t>
      </w:r>
      <w:r w:rsidR="00E268D0" w:rsidRPr="00113BCF">
        <w:t xml:space="preserve"> </w:t>
      </w:r>
      <w:r w:rsidR="00A31515">
        <w:t>P</w:t>
      </w:r>
      <w:r w:rsidR="007F1E9F">
        <w:t>azartesi</w:t>
      </w:r>
      <w:r w:rsidR="001B4B01" w:rsidRPr="00113BCF">
        <w:t xml:space="preserve"> günü saat 1</w:t>
      </w:r>
      <w:r w:rsidR="00E471D4" w:rsidRPr="00113BCF">
        <w:t>0</w:t>
      </w:r>
      <w:r w:rsidR="001B4B01" w:rsidRPr="00113BCF">
        <w:t>’d</w:t>
      </w:r>
      <w:r w:rsidR="00E471D4" w:rsidRPr="00113BCF">
        <w:t>a</w:t>
      </w:r>
      <w:r w:rsidR="00496CF9" w:rsidRPr="00113BCF">
        <w:t xml:space="preserve"> belediye meclis toplantı salon</w:t>
      </w:r>
      <w:r w:rsidR="00324179" w:rsidRPr="00113BCF">
        <w:t xml:space="preserve">unda </w:t>
      </w:r>
      <w:r w:rsidR="00E471D4" w:rsidRPr="00113BCF">
        <w:t xml:space="preserve">Belediye </w:t>
      </w:r>
      <w:r w:rsidR="00702A06">
        <w:t xml:space="preserve">İsmail Hakki Çiftçi başkanlığında üyelerden Genç Sami Çomoğlu, Demir Taşçı, Muammer Gümüşler, Mehmet Fevzi Dayı, </w:t>
      </w:r>
      <w:bookmarkStart w:id="0" w:name="_Hlk12977109"/>
      <w:r w:rsidR="00702A06">
        <w:t xml:space="preserve">Yusuf Ziya Saroğlu,  İdris Abanoz, Melek Yıldırım, Adnan Girit, Mehmet Ragıp Çataklı, Fatih Gümüş, Hasan Avcılar, Yusuf Ziya Şerifoğlu, Engin Levend ve Zeynep İşçen </w:t>
      </w:r>
      <w:bookmarkEnd w:id="0"/>
      <w:r w:rsidR="00702A06">
        <w:t xml:space="preserve">iştiraki ile toplandı.      </w:t>
      </w:r>
    </w:p>
    <w:p w:rsidR="00702A06" w:rsidRDefault="00702A06" w:rsidP="00C41951">
      <w:pPr>
        <w:jc w:val="both"/>
      </w:pPr>
      <w:r>
        <w:t xml:space="preserve">     Meclis kâtipleri Melek Yıldırım ve Fatih Gümüş yerlerini aldılar.</w:t>
      </w:r>
    </w:p>
    <w:p w:rsidR="00FE76B1" w:rsidRPr="00886F38" w:rsidRDefault="00FE76B1" w:rsidP="00FE76B1">
      <w:pPr>
        <w:suppressAutoHyphens w:val="0"/>
        <w:jc w:val="both"/>
        <w:rPr>
          <w:lang w:eastAsia="tr-TR"/>
        </w:rPr>
      </w:pPr>
      <w:r>
        <w:rPr>
          <w:sz w:val="22"/>
          <w:szCs w:val="22"/>
        </w:rPr>
        <w:t xml:space="preserve">     </w:t>
      </w:r>
      <w:r w:rsidRPr="006518DB">
        <w:rPr>
          <w:b/>
          <w:bCs/>
          <w:sz w:val="22"/>
          <w:szCs w:val="22"/>
        </w:rPr>
        <w:t>KARAR 1</w:t>
      </w:r>
      <w:r w:rsidRPr="00886F38">
        <w:rPr>
          <w:b/>
          <w:bCs/>
        </w:rPr>
        <w:t>-</w:t>
      </w:r>
      <w:r w:rsidR="006518DB" w:rsidRPr="00886F38">
        <w:t xml:space="preserve">  </w:t>
      </w:r>
      <w:r w:rsidRPr="00886F38">
        <w:t>Belediye meclis başkanlığına sunulan ve havalesi yapılan yeni talepler sırası ile okunarak;</w:t>
      </w:r>
    </w:p>
    <w:p w:rsidR="00FE76B1" w:rsidRPr="00FE76B1" w:rsidRDefault="00FE76B1" w:rsidP="00FE76B1">
      <w:pPr>
        <w:suppressAutoHyphens w:val="0"/>
        <w:jc w:val="both"/>
        <w:rPr>
          <w:lang w:eastAsia="tr-TR"/>
        </w:rPr>
      </w:pPr>
      <w:r w:rsidRPr="00FE76B1">
        <w:rPr>
          <w:sz w:val="22"/>
          <w:szCs w:val="22"/>
          <w:lang w:eastAsia="tr-TR"/>
        </w:rPr>
        <w:t xml:space="preserve">     </w:t>
      </w:r>
      <w:r w:rsidRPr="00FE76B1">
        <w:rPr>
          <w:lang w:eastAsia="tr-TR"/>
        </w:rPr>
        <w:t>1-</w:t>
      </w:r>
      <w:bookmarkStart w:id="1" w:name="_Hlk29221134"/>
      <w:r w:rsidRPr="00FE76B1">
        <w:rPr>
          <w:lang w:eastAsia="tr-TR"/>
        </w:rPr>
        <w:t xml:space="preserve">Mali Hizmetler müdürlüğüne ait 06.01.2020 tarih 54 sayılı yazı ile ilçemiz İskele Meydanı Muhtarlar derneği yanında bulunan imdat terzi parkının millet bahçesi olarak düzenlenerek yeniden yapılması teklifinin </w:t>
      </w:r>
      <w:bookmarkEnd w:id="1"/>
      <w:r w:rsidRPr="00FE76B1">
        <w:rPr>
          <w:lang w:eastAsia="tr-TR"/>
        </w:rPr>
        <w:t xml:space="preserve">kabul edilerek gündeme eklenerek on ikinci sırada görüşülmesine oy birliği ile karar verildi. </w:t>
      </w:r>
    </w:p>
    <w:p w:rsidR="00FE76B1" w:rsidRPr="00FE76B1" w:rsidRDefault="00FE76B1" w:rsidP="00FE76B1">
      <w:pPr>
        <w:suppressAutoHyphens w:val="0"/>
        <w:jc w:val="both"/>
        <w:rPr>
          <w:lang w:eastAsia="tr-TR"/>
        </w:rPr>
      </w:pPr>
      <w:r w:rsidRPr="00FE76B1">
        <w:rPr>
          <w:lang w:eastAsia="tr-TR"/>
        </w:rPr>
        <w:t xml:space="preserve">     2- Mali Hizmetler müdürlüğüne ait 03.01.2020 tarihli yazı ile otogar seyahat firmalarının ekte sunmuş olduğu dilekçe gereği 2020 yılı gelir tarifeleri içerisinde terminal ücretinin düşürülmesi teklifinin kabul edilerek gündeme  alınarak on üçüncü sırada görüşülmesine oy birliği ile karar verildi. </w:t>
      </w:r>
    </w:p>
    <w:p w:rsidR="00FE76B1" w:rsidRPr="00FE76B1" w:rsidRDefault="00FE76B1" w:rsidP="00FE76B1">
      <w:pPr>
        <w:suppressAutoHyphens w:val="0"/>
        <w:jc w:val="both"/>
        <w:rPr>
          <w:lang w:eastAsia="tr-TR"/>
        </w:rPr>
      </w:pPr>
      <w:r w:rsidRPr="00FE76B1">
        <w:rPr>
          <w:lang w:eastAsia="tr-TR"/>
        </w:rPr>
        <w:t xml:space="preserve">     3- </w:t>
      </w:r>
      <w:bookmarkStart w:id="2" w:name="_Hlk29221260"/>
      <w:r w:rsidRPr="00FE76B1">
        <w:rPr>
          <w:lang w:eastAsia="tr-TR"/>
        </w:rPr>
        <w:t xml:space="preserve">İmar ve Şehircilik müdürlüğüne ait 06.01.2020 tarih 55 sayılı yazı ile ilçemiz Yalı Mahallesinde 1643 ada 1 parselde kayıtlı taşınmazla ilgili ifraz yapılmak istendiği ancak Çayeli ilave revizyon imar planının plan notları 3.1.13maddesi şartlarını sağlamadığı bu bağlamda 3.1.13 maddesinde belirtilen 750 metrekare ifraz şartının 600 metrekare olarak değiştirilmesi </w:t>
      </w:r>
      <w:bookmarkEnd w:id="2"/>
      <w:r w:rsidRPr="00FE76B1">
        <w:rPr>
          <w:lang w:eastAsia="tr-TR"/>
        </w:rPr>
        <w:t xml:space="preserve">teklifinin kabul edilerek gündemine eklenerek on dördüncü sırada görüşülmesine oy birliği ile karar verildi. </w:t>
      </w:r>
    </w:p>
    <w:p w:rsidR="00FE76B1" w:rsidRPr="00FE76B1" w:rsidRDefault="00FE76B1" w:rsidP="00FE76B1">
      <w:pPr>
        <w:suppressAutoHyphens w:val="0"/>
        <w:jc w:val="both"/>
        <w:rPr>
          <w:bCs/>
          <w:lang w:eastAsia="tr-TR"/>
        </w:rPr>
      </w:pPr>
      <w:r w:rsidRPr="00FE76B1">
        <w:rPr>
          <w:lang w:eastAsia="tr-TR"/>
        </w:rPr>
        <w:t xml:space="preserve">     4- Adalet ve Kalkınma Partisi meclis üyelerinin imzası ile 06.01.2020 tarihli önerge  </w:t>
      </w:r>
      <w:r w:rsidRPr="00FE76B1">
        <w:rPr>
          <w:bCs/>
          <w:lang w:eastAsia="tr-TR"/>
        </w:rPr>
        <w:t>Belediye meclis toplantılarında gündem dışı olarak gelen önergelerin, belediye meclis üyeleri tarafından incelenmesi ve irdelenmesi için önergenin verildiği oturumlarda yerine sonraki oturumlarda görüşülmesi teklifinin  kabul edilerek gündeme eklenerek</w:t>
      </w:r>
      <w:r w:rsidRPr="00FE76B1">
        <w:rPr>
          <w:lang w:eastAsia="tr-TR"/>
        </w:rPr>
        <w:t xml:space="preserve"> on beşinci  sırada</w:t>
      </w:r>
      <w:r w:rsidRPr="00FE76B1">
        <w:rPr>
          <w:bCs/>
          <w:lang w:eastAsia="tr-TR"/>
        </w:rPr>
        <w:t xml:space="preserve"> görüşülmesine oy birliği ile karar verildi.</w:t>
      </w:r>
    </w:p>
    <w:p w:rsidR="00FE76B1" w:rsidRDefault="00B5110D" w:rsidP="00FE76B1">
      <w:pPr>
        <w:jc w:val="both"/>
      </w:pPr>
      <w:r w:rsidRPr="00113BCF">
        <w:t xml:space="preserve">     </w:t>
      </w:r>
      <w:r w:rsidR="00FE76B1" w:rsidRPr="006518DB">
        <w:rPr>
          <w:b/>
          <w:bCs/>
        </w:rPr>
        <w:t>KARAR 2-</w:t>
      </w:r>
      <w:r w:rsidR="00F96F3D">
        <w:t xml:space="preserve"> </w:t>
      </w:r>
      <w:r w:rsidR="006518DB">
        <w:t xml:space="preserve"> </w:t>
      </w:r>
      <w:r w:rsidR="00FE76B1" w:rsidRPr="00FE76B1">
        <w:t>Çayeli belediye meclisinin 2020 yılı için meclis toplantı gününün her ayın ilk salı günü olarak,   tatil ayının ise Ağustos ayı olarak belirlenmesine, toplantı gününün resmî tatile rastlaması halinde toplantının tatili takip eden ilk mesai gününde yapılmasına, meclis toplantılarının belediye meclis toplantı salonunda yapılmasına oy birliği ile karar verildi.</w:t>
      </w:r>
      <w:r w:rsidR="008143E6" w:rsidRPr="00113BCF">
        <w:t xml:space="preserve">     </w:t>
      </w:r>
      <w:r w:rsidR="00FE76B1">
        <w:t xml:space="preserve">    </w:t>
      </w:r>
    </w:p>
    <w:p w:rsidR="00387850" w:rsidRPr="00113BCF" w:rsidRDefault="00FE76B1" w:rsidP="00FE76B1">
      <w:pPr>
        <w:jc w:val="both"/>
      </w:pPr>
      <w:r w:rsidRPr="006518DB">
        <w:rPr>
          <w:b/>
          <w:bCs/>
        </w:rPr>
        <w:t xml:space="preserve">     KARAR 3-</w:t>
      </w:r>
      <w:r w:rsidRPr="00FE76B1">
        <w:t xml:space="preserve"> Belediye başkanı ile Adalet ve Kalkınma Partisi grubunun teklifleri kabul edilerek  denetim komisyonu için yapılan oylamada 5 üye seçilmesine oy birliği ile karar verilerek siyasi parti gruplarının teklif etmiş olduğu adaylar üzerinde yapılan gizli oylamada 5393 sayılı Belediye Kanunu’nun 25’inci maddesi gereği 2019 yılı hesap ve işlemlerini denetlemek üzere 2020 yılı denetim komisyonu üyeliklerine Yusuf Ziya Şerifoğlu, Zeynep İşçen, Mehmet Ragıp Çataklı, Demir Taşçı ve Yusuf Ziya Saroğlu seçildiler.</w:t>
      </w:r>
    </w:p>
    <w:p w:rsidR="00A83915" w:rsidRDefault="00A83915" w:rsidP="00FE76B1">
      <w:pPr>
        <w:jc w:val="both"/>
      </w:pPr>
      <w:r w:rsidRPr="00113BCF">
        <w:t xml:space="preserve">    </w:t>
      </w:r>
      <w:r w:rsidR="00387850" w:rsidRPr="00113BCF">
        <w:t xml:space="preserve"> </w:t>
      </w:r>
      <w:r w:rsidR="00FE76B1" w:rsidRPr="006518DB">
        <w:rPr>
          <w:b/>
          <w:bCs/>
        </w:rPr>
        <w:t>KARAR 4-</w:t>
      </w:r>
      <w:r w:rsidR="00FE76B1" w:rsidRPr="00FE76B1">
        <w:t xml:space="preserve"> Belediyemizde meclis başkan ve üyelerinin meclis ve ihtisas komisyonu toplantılarına katıldıkları her gün için huzur hakkı olarak 2020 yılında verilecek ödeneğin, belediye başkanına ödenmekte olan aylık brüt ödeneğin günlük tutarının 1/3’ü  (üçte biri) olarak belirlenmesine oy birliği ile karar verildi.</w:t>
      </w:r>
    </w:p>
    <w:p w:rsidR="00FE76B1" w:rsidRPr="00FE76B1" w:rsidRDefault="00946EB3" w:rsidP="00FE76B1">
      <w:pPr>
        <w:jc w:val="both"/>
        <w:rPr>
          <w:bCs/>
          <w:lang w:eastAsia="tr-TR"/>
        </w:rPr>
      </w:pPr>
      <w:r>
        <w:t xml:space="preserve">     </w:t>
      </w:r>
      <w:r w:rsidR="00FE76B1" w:rsidRPr="006518DB">
        <w:rPr>
          <w:b/>
          <w:bCs/>
        </w:rPr>
        <w:t>KARAR 5-</w:t>
      </w:r>
      <w:r w:rsidR="00FE76B1">
        <w:t xml:space="preserve"> </w:t>
      </w:r>
      <w:r w:rsidR="00FE76B1" w:rsidRPr="00FE76B1">
        <w:t>Anayasanın 53. Maddesinin Mülga üçüncü fıkrası:  Memurlar ve diğer kamu görevlileri, toplu sözleşme Kanunuyla İlçe Belediyelerinde (Yerel Yönetim) “</w:t>
      </w:r>
      <w:bookmarkStart w:id="3" w:name="_Hlk29214583"/>
      <w:r w:rsidR="00FE76B1" w:rsidRPr="00FE76B1">
        <w:t>Sosyal Denge Tazminatı Sözleşmesi</w:t>
      </w:r>
      <w:bookmarkEnd w:id="3"/>
      <w:r w:rsidR="00FE76B1" w:rsidRPr="00FE76B1">
        <w:t>” imzalanmasına imkan tanınmıştır.</w:t>
      </w:r>
    </w:p>
    <w:p w:rsidR="00FE76B1" w:rsidRPr="00FE76B1" w:rsidRDefault="00FE76B1" w:rsidP="00FE76B1">
      <w:pPr>
        <w:jc w:val="both"/>
      </w:pPr>
      <w:r w:rsidRPr="00FE76B1">
        <w:lastRenderedPageBreak/>
        <w:t xml:space="preserve">     Bahse Konu </w:t>
      </w:r>
      <w:bookmarkStart w:id="4" w:name="_Hlk29214518"/>
      <w:r w:rsidRPr="00FE76B1">
        <w:t>4688</w:t>
      </w:r>
      <w:bookmarkEnd w:id="4"/>
      <w:r w:rsidRPr="00FE76B1">
        <w:t xml:space="preserve"> sayılı kanunun 31.nci maddesinde “… sosyal denge tazminatının ödenmesine belediyelerde belediye başkanının teklifi üzerine belediye meclisince, il özel idaresinde valinin teklifi üzerine il genel meclisince karar verilmesi halinde, sözleşme döneminde verilecek sosyal denge tazminatı tutarını belirlemek üzere ilgili mahalli idarede en çok üyeye sahip sendikanın genel başkanı veya sendika yönetim kurulu tarafından yetkilendirilecek bir temsilcisi ile belediyelerde belediye başkanı, il özel idaresinde vali arasında toplu sözleşme sürecinin tamamlanmasını izleyen üç ay içerisinde sözleşme yapılabilir…”denilmektedir.</w:t>
      </w:r>
    </w:p>
    <w:p w:rsidR="00FE76B1" w:rsidRDefault="00FE76B1" w:rsidP="00FE76B1">
      <w:pPr>
        <w:jc w:val="both"/>
      </w:pPr>
      <w:r w:rsidRPr="00FE76B1">
        <w:t xml:space="preserve">     Bu nedenle belediyemizde 4688 kanun gereği Sosyal Denge Tazminatı Sözleşmesi yapmak üzere belediye başkanına yetki verilmesine oy birliği ile karar verildi.</w:t>
      </w:r>
      <w:r w:rsidR="009B0AEA">
        <w:t xml:space="preserve">     </w:t>
      </w:r>
    </w:p>
    <w:p w:rsidR="00F96F3D" w:rsidRPr="00F96F3D" w:rsidRDefault="00FE76B1" w:rsidP="00F96F3D">
      <w:pPr>
        <w:jc w:val="both"/>
        <w:rPr>
          <w:bCs/>
          <w:lang w:eastAsia="tr-TR"/>
        </w:rPr>
      </w:pPr>
      <w:r>
        <w:t xml:space="preserve">     </w:t>
      </w:r>
      <w:r w:rsidRPr="006518DB">
        <w:rPr>
          <w:b/>
          <w:bCs/>
        </w:rPr>
        <w:t>KARAR 6-</w:t>
      </w:r>
      <w:r>
        <w:t xml:space="preserve"> </w:t>
      </w:r>
      <w:r w:rsidR="00F96F3D" w:rsidRPr="00F96F3D">
        <w:rPr>
          <w:lang w:eastAsia="tr-TR"/>
        </w:rPr>
        <w:t xml:space="preserve">İnsan kaynakları ve Eğitim Müdürlüğü teklifi ile meclise gelen memur norm kadrolarından; </w:t>
      </w:r>
    </w:p>
    <w:p w:rsidR="00F96F3D" w:rsidRPr="00F96F3D" w:rsidRDefault="00F96F3D" w:rsidP="00F96F3D">
      <w:pPr>
        <w:suppressAutoHyphens w:val="0"/>
        <w:contextualSpacing/>
        <w:jc w:val="both"/>
        <w:rPr>
          <w:lang w:eastAsia="tr-TR"/>
        </w:rPr>
      </w:pPr>
      <w:r w:rsidRPr="00F96F3D">
        <w:rPr>
          <w:lang w:eastAsia="tr-TR"/>
        </w:rPr>
        <w:t xml:space="preserve">      1-03.04.2007 tarih ve 26 sayılı Meclis Kararı ile ihdas edilen 7825 unvan kodlu Genel İdari Hizmetler Sınıfında yer alan 7 dereceli Veri Hazırlama ve Kontrol İşletmeni kadrosunun, 6 dereceli Veri Hazırlama ve Kontrol İşletmeni kadrosu olarak </w:t>
      </w:r>
      <w:bookmarkStart w:id="5" w:name="_Hlk29216897"/>
      <w:r w:rsidRPr="00F96F3D">
        <w:rPr>
          <w:lang w:eastAsia="tr-TR"/>
        </w:rPr>
        <w:t>değiştirilmesine</w:t>
      </w:r>
      <w:bookmarkEnd w:id="5"/>
      <w:r w:rsidRPr="00F96F3D">
        <w:rPr>
          <w:lang w:eastAsia="tr-TR"/>
        </w:rPr>
        <w:t xml:space="preserve">, </w:t>
      </w:r>
    </w:p>
    <w:p w:rsidR="00F96F3D" w:rsidRPr="00F96F3D" w:rsidRDefault="00F96F3D" w:rsidP="00F96F3D">
      <w:pPr>
        <w:suppressAutoHyphens w:val="0"/>
        <w:contextualSpacing/>
        <w:jc w:val="both"/>
        <w:rPr>
          <w:lang w:eastAsia="tr-TR"/>
        </w:rPr>
      </w:pPr>
      <w:r w:rsidRPr="00F96F3D">
        <w:rPr>
          <w:lang w:eastAsia="tr-TR"/>
        </w:rPr>
        <w:t xml:space="preserve">      2- 02.08.2016 tarih ve 46 sayılı Meclis Kararı ile ihdas edilen 8790 unvan kodlu Teknik Hizmetler Sınıfında yer alan 7 dereceli Teknisyen kadrosunun, 6 dereceli Teknisyen kadrosu olarak değiştirilmesine , </w:t>
      </w:r>
    </w:p>
    <w:p w:rsidR="00F96F3D" w:rsidRPr="00F96F3D" w:rsidRDefault="00F96F3D" w:rsidP="00F96F3D">
      <w:pPr>
        <w:suppressAutoHyphens w:val="0"/>
        <w:contextualSpacing/>
        <w:jc w:val="both"/>
        <w:rPr>
          <w:lang w:eastAsia="tr-TR"/>
        </w:rPr>
      </w:pPr>
      <w:r w:rsidRPr="00F96F3D">
        <w:rPr>
          <w:lang w:eastAsia="tr-TR"/>
        </w:rPr>
        <w:t xml:space="preserve">      3- 03.04.2007 tarih ve 26 sayılı Meclis Kararı ile ihdas edilen 8535 unvan kodlu Teknik Hizmetler Sınıfında yer alan 5 dereceli Şehir Plancısı kadrosunun, 3 dereceli Şehir Plancısı kadrosu olarak 657 sayılı Devlet Memurları Kanunun 68/B maddesi uyarınca değiştirilmesine, </w:t>
      </w:r>
    </w:p>
    <w:p w:rsidR="00F96F3D" w:rsidRPr="00F96F3D" w:rsidRDefault="00F96F3D" w:rsidP="00F96F3D">
      <w:pPr>
        <w:suppressAutoHyphens w:val="0"/>
        <w:contextualSpacing/>
        <w:jc w:val="both"/>
        <w:rPr>
          <w:lang w:eastAsia="tr-TR"/>
        </w:rPr>
      </w:pPr>
      <w:r w:rsidRPr="00F96F3D">
        <w:rPr>
          <w:lang w:eastAsia="tr-TR"/>
        </w:rPr>
        <w:t xml:space="preserve">      4- 03.04.2007 tarih ve 26 sayılı Meclis Kararı ile ihdas edilen 8790 unvan kodlu Teknik Hizmetler Sınıfında yer alan 7 dereceli Teknisyen kadrosunun iptal edilerek 6535 unvan kodlu 5 dereceli Teknik Hizmetler Sınıfı Programcı kadrosunun ihdas edilmesine, </w:t>
      </w:r>
    </w:p>
    <w:p w:rsidR="009B0AEA" w:rsidRPr="00946EB3" w:rsidRDefault="00F96F3D" w:rsidP="00F96F3D">
      <w:pPr>
        <w:suppressAutoHyphens w:val="0"/>
        <w:contextualSpacing/>
        <w:jc w:val="both"/>
        <w:rPr>
          <w:lang w:eastAsia="tr-TR"/>
        </w:rPr>
      </w:pPr>
      <w:r w:rsidRPr="00F96F3D">
        <w:rPr>
          <w:lang w:eastAsia="tr-TR"/>
        </w:rPr>
        <w:t xml:space="preserve">     Belediye ve Bağlı Kuruluşları ile Mahalli İdari Birlikleri Norm Kadro İlke ve Standartlarına Dair Yönetmelik Ek-4 deki (I) sayılı memur kadro kütüğünde uygun değişikliklerin yapılmasına oy birliği ile karar verildi.</w:t>
      </w:r>
      <w:r w:rsidR="00FE76B1">
        <w:t xml:space="preserve"> </w:t>
      </w:r>
      <w:r w:rsidR="00EF6E61">
        <w:t xml:space="preserve"> </w:t>
      </w:r>
    </w:p>
    <w:p w:rsidR="00F96F3D" w:rsidRPr="00F96F3D" w:rsidRDefault="00FB224E" w:rsidP="00F96F3D">
      <w:pPr>
        <w:jc w:val="both"/>
        <w:rPr>
          <w:sz w:val="22"/>
          <w:szCs w:val="22"/>
        </w:rPr>
      </w:pPr>
      <w:r w:rsidRPr="00113BCF">
        <w:t xml:space="preserve">     </w:t>
      </w:r>
      <w:r w:rsidR="00FE76B1" w:rsidRPr="006518DB">
        <w:rPr>
          <w:b/>
          <w:bCs/>
        </w:rPr>
        <w:t>KARAR 7-</w:t>
      </w:r>
      <w:r w:rsidR="00F96F3D" w:rsidRPr="00F96F3D">
        <w:t xml:space="preserve"> </w:t>
      </w:r>
      <w:r w:rsidR="00F96F3D">
        <w:rPr>
          <w:sz w:val="22"/>
          <w:szCs w:val="22"/>
        </w:rPr>
        <w:t xml:space="preserve"> </w:t>
      </w:r>
      <w:r w:rsidR="00F96F3D" w:rsidRPr="00F96F3D">
        <w:rPr>
          <w:lang w:eastAsia="tr-TR"/>
        </w:rPr>
        <w:t>5393 sayılı Belediye Kanunu’nun 49’üncü maddesine göre belediyemizde tam zamanlı olarak 2019 yılında çalıştırılıp 2020 yılında da çalıştırılmasına devam edilecek olan personellerin sayı ve 2020 yılı için aylık net ücretlerinin;</w:t>
      </w:r>
    </w:p>
    <w:p w:rsidR="00F96F3D" w:rsidRPr="00F96F3D" w:rsidRDefault="00F96F3D" w:rsidP="00F96F3D">
      <w:pPr>
        <w:jc w:val="both"/>
      </w:pPr>
      <w:r w:rsidRPr="00F96F3D">
        <w:t xml:space="preserve">  1-Tam zamanlı çalıştırılacak sözleşmeli personeller ile ücretleri,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760"/>
        <w:gridCol w:w="896"/>
        <w:gridCol w:w="683"/>
        <w:gridCol w:w="5144"/>
      </w:tblGrid>
      <w:tr w:rsidR="00F96F3D" w:rsidRPr="00F96F3D" w:rsidTr="00271B40">
        <w:trPr>
          <w:trHeight w:val="20"/>
        </w:trPr>
        <w:tc>
          <w:tcPr>
            <w:tcW w:w="1494" w:type="dxa"/>
            <w:tcBorders>
              <w:top w:val="single" w:sz="4" w:space="0" w:color="auto"/>
              <w:left w:val="single" w:sz="4" w:space="0" w:color="auto"/>
              <w:bottom w:val="single" w:sz="4" w:space="0" w:color="auto"/>
              <w:right w:val="single" w:sz="4" w:space="0" w:color="auto"/>
            </w:tcBorders>
            <w:hideMark/>
          </w:tcPr>
          <w:p w:rsidR="00F96F3D" w:rsidRPr="00F96F3D" w:rsidRDefault="00F96F3D" w:rsidP="00F96F3D">
            <w:pPr>
              <w:jc w:val="both"/>
            </w:pPr>
            <w:bookmarkStart w:id="6" w:name="_Hlk28936577"/>
            <w:r w:rsidRPr="00F96F3D">
              <w:t>Unvanı</w:t>
            </w:r>
          </w:p>
        </w:tc>
        <w:tc>
          <w:tcPr>
            <w:tcW w:w="761" w:type="dxa"/>
            <w:tcBorders>
              <w:top w:val="single" w:sz="4" w:space="0" w:color="auto"/>
              <w:left w:val="single" w:sz="4" w:space="0" w:color="auto"/>
              <w:bottom w:val="single" w:sz="4" w:space="0" w:color="auto"/>
              <w:right w:val="single" w:sz="4" w:space="0" w:color="auto"/>
            </w:tcBorders>
            <w:hideMark/>
          </w:tcPr>
          <w:p w:rsidR="00F96F3D" w:rsidRPr="00F96F3D" w:rsidRDefault="00F96F3D" w:rsidP="00F96F3D">
            <w:pPr>
              <w:jc w:val="both"/>
            </w:pPr>
            <w:r w:rsidRPr="00F96F3D">
              <w:t>Sınıfı</w:t>
            </w:r>
          </w:p>
        </w:tc>
        <w:tc>
          <w:tcPr>
            <w:tcW w:w="896" w:type="dxa"/>
            <w:tcBorders>
              <w:top w:val="single" w:sz="4" w:space="0" w:color="auto"/>
              <w:left w:val="single" w:sz="4" w:space="0" w:color="auto"/>
              <w:bottom w:val="single" w:sz="4" w:space="0" w:color="auto"/>
              <w:right w:val="single" w:sz="4" w:space="0" w:color="auto"/>
            </w:tcBorders>
            <w:hideMark/>
          </w:tcPr>
          <w:p w:rsidR="00F96F3D" w:rsidRPr="00F96F3D" w:rsidRDefault="00F96F3D" w:rsidP="00F96F3D">
            <w:pPr>
              <w:jc w:val="both"/>
            </w:pPr>
            <w:r w:rsidRPr="00F96F3D">
              <w:t>Derece</w:t>
            </w:r>
          </w:p>
        </w:tc>
        <w:tc>
          <w:tcPr>
            <w:tcW w:w="683" w:type="dxa"/>
            <w:tcBorders>
              <w:top w:val="single" w:sz="4" w:space="0" w:color="auto"/>
              <w:left w:val="single" w:sz="4" w:space="0" w:color="auto"/>
              <w:bottom w:val="single" w:sz="4" w:space="0" w:color="auto"/>
              <w:right w:val="single" w:sz="4" w:space="0" w:color="auto"/>
            </w:tcBorders>
            <w:hideMark/>
          </w:tcPr>
          <w:p w:rsidR="00F96F3D" w:rsidRPr="00F96F3D" w:rsidRDefault="00F96F3D" w:rsidP="00F96F3D">
            <w:pPr>
              <w:jc w:val="both"/>
            </w:pPr>
            <w:r w:rsidRPr="00F96F3D">
              <w:t>Adet</w:t>
            </w:r>
          </w:p>
        </w:tc>
        <w:tc>
          <w:tcPr>
            <w:tcW w:w="5477" w:type="dxa"/>
            <w:tcBorders>
              <w:top w:val="single" w:sz="4" w:space="0" w:color="auto"/>
              <w:left w:val="single" w:sz="4" w:space="0" w:color="auto"/>
              <w:right w:val="single" w:sz="4" w:space="0" w:color="auto"/>
            </w:tcBorders>
          </w:tcPr>
          <w:p w:rsidR="00F96F3D" w:rsidRPr="00F96F3D" w:rsidRDefault="00F96F3D" w:rsidP="00F96F3D">
            <w:pPr>
              <w:jc w:val="both"/>
            </w:pPr>
            <w:r w:rsidRPr="00F96F3D">
              <w:t>Meclisçe Verilen Aylık Ücret</w:t>
            </w:r>
          </w:p>
        </w:tc>
      </w:tr>
      <w:tr w:rsidR="00F96F3D" w:rsidRPr="00F96F3D" w:rsidTr="00271B40">
        <w:tc>
          <w:tcPr>
            <w:tcW w:w="1494" w:type="dxa"/>
            <w:tcBorders>
              <w:top w:val="single" w:sz="4" w:space="0" w:color="auto"/>
              <w:left w:val="single" w:sz="4" w:space="0" w:color="auto"/>
              <w:bottom w:val="single" w:sz="4" w:space="0" w:color="auto"/>
              <w:right w:val="single" w:sz="4" w:space="0" w:color="auto"/>
            </w:tcBorders>
            <w:hideMark/>
          </w:tcPr>
          <w:p w:rsidR="00F96F3D" w:rsidRPr="00F96F3D" w:rsidRDefault="00F96F3D" w:rsidP="00F96F3D">
            <w:pPr>
              <w:jc w:val="both"/>
            </w:pPr>
            <w:r w:rsidRPr="00F96F3D">
              <w:t>Teknisyen</w:t>
            </w:r>
          </w:p>
        </w:tc>
        <w:tc>
          <w:tcPr>
            <w:tcW w:w="761" w:type="dxa"/>
            <w:tcBorders>
              <w:top w:val="single" w:sz="4" w:space="0" w:color="auto"/>
              <w:left w:val="single" w:sz="4" w:space="0" w:color="auto"/>
              <w:bottom w:val="single" w:sz="4" w:space="0" w:color="auto"/>
              <w:right w:val="single" w:sz="4" w:space="0" w:color="auto"/>
            </w:tcBorders>
            <w:hideMark/>
          </w:tcPr>
          <w:p w:rsidR="00F96F3D" w:rsidRPr="00F96F3D" w:rsidRDefault="00F96F3D" w:rsidP="00F96F3D">
            <w:pPr>
              <w:jc w:val="both"/>
            </w:pPr>
            <w:r w:rsidRPr="00F96F3D">
              <w:t xml:space="preserve">T.H. </w:t>
            </w:r>
          </w:p>
        </w:tc>
        <w:tc>
          <w:tcPr>
            <w:tcW w:w="896" w:type="dxa"/>
            <w:tcBorders>
              <w:top w:val="single" w:sz="4" w:space="0" w:color="auto"/>
              <w:left w:val="single" w:sz="4" w:space="0" w:color="auto"/>
              <w:bottom w:val="single" w:sz="4" w:space="0" w:color="auto"/>
              <w:right w:val="single" w:sz="4" w:space="0" w:color="auto"/>
            </w:tcBorders>
            <w:hideMark/>
          </w:tcPr>
          <w:p w:rsidR="00F96F3D" w:rsidRPr="00F96F3D" w:rsidRDefault="00F96F3D" w:rsidP="00F96F3D">
            <w:pPr>
              <w:jc w:val="both"/>
            </w:pPr>
            <w:r w:rsidRPr="00F96F3D">
              <w:t xml:space="preserve">7 </w:t>
            </w:r>
          </w:p>
        </w:tc>
        <w:tc>
          <w:tcPr>
            <w:tcW w:w="683" w:type="dxa"/>
            <w:tcBorders>
              <w:top w:val="single" w:sz="4" w:space="0" w:color="auto"/>
              <w:left w:val="single" w:sz="4" w:space="0" w:color="auto"/>
              <w:bottom w:val="single" w:sz="4" w:space="0" w:color="auto"/>
              <w:right w:val="single" w:sz="4" w:space="0" w:color="auto"/>
            </w:tcBorders>
            <w:hideMark/>
          </w:tcPr>
          <w:p w:rsidR="00F96F3D" w:rsidRPr="00F96F3D" w:rsidRDefault="00F96F3D" w:rsidP="00F96F3D">
            <w:pPr>
              <w:jc w:val="both"/>
            </w:pPr>
            <w:r w:rsidRPr="00F96F3D">
              <w:t>1</w:t>
            </w:r>
          </w:p>
        </w:tc>
        <w:tc>
          <w:tcPr>
            <w:tcW w:w="5477" w:type="dxa"/>
            <w:tcBorders>
              <w:top w:val="single" w:sz="4" w:space="0" w:color="auto"/>
              <w:left w:val="single" w:sz="4" w:space="0" w:color="auto"/>
              <w:bottom w:val="single" w:sz="4" w:space="0" w:color="auto"/>
              <w:right w:val="single" w:sz="4" w:space="0" w:color="auto"/>
            </w:tcBorders>
            <w:hideMark/>
          </w:tcPr>
          <w:p w:rsidR="00F96F3D" w:rsidRPr="00F96F3D" w:rsidRDefault="00F96F3D" w:rsidP="00F96F3D">
            <w:pPr>
              <w:jc w:val="both"/>
            </w:pPr>
            <w:r w:rsidRPr="00F96F3D">
              <w:rPr>
                <w:bCs/>
                <w:sz w:val="23"/>
                <w:szCs w:val="23"/>
              </w:rPr>
              <w:t xml:space="preserve">Maliye Bakanlığı Bütçe ve Mali Kontrol Genel Müdürlüğü’nün 2020 Yılı Ocak ayı genelgesinde belirlenen tam zamanlı çalışacak sözleşmeli personellerin </w:t>
            </w:r>
            <w:bookmarkStart w:id="7" w:name="_Hlk29453671"/>
            <w:r w:rsidRPr="00F96F3D">
              <w:rPr>
                <w:bCs/>
                <w:sz w:val="23"/>
                <w:szCs w:val="23"/>
              </w:rPr>
              <w:t xml:space="preserve">kendi  kadro karşılığında gösterilen </w:t>
            </w:r>
            <w:bookmarkEnd w:id="7"/>
            <w:r w:rsidRPr="00F96F3D">
              <w:rPr>
                <w:bCs/>
                <w:sz w:val="23"/>
                <w:szCs w:val="23"/>
              </w:rPr>
              <w:t>net ücret tavanı karşılığı.</w:t>
            </w:r>
          </w:p>
        </w:tc>
      </w:tr>
      <w:bookmarkEnd w:id="6"/>
      <w:tr w:rsidR="00F96F3D" w:rsidRPr="00F96F3D" w:rsidTr="00271B40">
        <w:tc>
          <w:tcPr>
            <w:tcW w:w="1494" w:type="dxa"/>
            <w:tcBorders>
              <w:top w:val="single" w:sz="4" w:space="0" w:color="auto"/>
              <w:left w:val="single" w:sz="4" w:space="0" w:color="auto"/>
              <w:bottom w:val="single" w:sz="4" w:space="0" w:color="auto"/>
              <w:right w:val="single" w:sz="4" w:space="0" w:color="auto"/>
            </w:tcBorders>
          </w:tcPr>
          <w:p w:rsidR="00F96F3D" w:rsidRPr="00F96F3D" w:rsidRDefault="00F96F3D" w:rsidP="00F96F3D">
            <w:pPr>
              <w:jc w:val="both"/>
            </w:pPr>
            <w:r w:rsidRPr="00F96F3D">
              <w:t>Tekniker</w:t>
            </w:r>
          </w:p>
        </w:tc>
        <w:tc>
          <w:tcPr>
            <w:tcW w:w="761" w:type="dxa"/>
            <w:tcBorders>
              <w:top w:val="single" w:sz="4" w:space="0" w:color="auto"/>
              <w:left w:val="single" w:sz="4" w:space="0" w:color="auto"/>
              <w:bottom w:val="single" w:sz="4" w:space="0" w:color="auto"/>
              <w:right w:val="single" w:sz="4" w:space="0" w:color="auto"/>
            </w:tcBorders>
          </w:tcPr>
          <w:p w:rsidR="00F96F3D" w:rsidRPr="00F96F3D" w:rsidRDefault="00F96F3D" w:rsidP="00F96F3D">
            <w:pPr>
              <w:jc w:val="both"/>
            </w:pPr>
            <w:r w:rsidRPr="00F96F3D">
              <w:t>T.H.</w:t>
            </w:r>
          </w:p>
        </w:tc>
        <w:tc>
          <w:tcPr>
            <w:tcW w:w="896" w:type="dxa"/>
            <w:tcBorders>
              <w:top w:val="single" w:sz="4" w:space="0" w:color="auto"/>
              <w:left w:val="single" w:sz="4" w:space="0" w:color="auto"/>
              <w:bottom w:val="single" w:sz="4" w:space="0" w:color="auto"/>
              <w:right w:val="single" w:sz="4" w:space="0" w:color="auto"/>
            </w:tcBorders>
          </w:tcPr>
          <w:p w:rsidR="00F96F3D" w:rsidRPr="00F96F3D" w:rsidRDefault="00F96F3D" w:rsidP="00F96F3D">
            <w:pPr>
              <w:jc w:val="both"/>
            </w:pPr>
            <w:r w:rsidRPr="00F96F3D">
              <w:t xml:space="preserve">7 </w:t>
            </w:r>
          </w:p>
        </w:tc>
        <w:tc>
          <w:tcPr>
            <w:tcW w:w="683" w:type="dxa"/>
            <w:tcBorders>
              <w:top w:val="single" w:sz="4" w:space="0" w:color="auto"/>
              <w:left w:val="single" w:sz="4" w:space="0" w:color="auto"/>
              <w:bottom w:val="single" w:sz="4" w:space="0" w:color="auto"/>
              <w:right w:val="single" w:sz="4" w:space="0" w:color="auto"/>
            </w:tcBorders>
          </w:tcPr>
          <w:p w:rsidR="00F96F3D" w:rsidRPr="00F96F3D" w:rsidRDefault="00F96F3D" w:rsidP="00F96F3D">
            <w:pPr>
              <w:jc w:val="both"/>
            </w:pPr>
            <w:r w:rsidRPr="00F96F3D">
              <w:t>3</w:t>
            </w:r>
          </w:p>
        </w:tc>
        <w:tc>
          <w:tcPr>
            <w:tcW w:w="5477" w:type="dxa"/>
            <w:tcBorders>
              <w:top w:val="single" w:sz="4" w:space="0" w:color="auto"/>
              <w:left w:val="single" w:sz="4" w:space="0" w:color="auto"/>
              <w:bottom w:val="single" w:sz="4" w:space="0" w:color="auto"/>
              <w:right w:val="single" w:sz="4" w:space="0" w:color="auto"/>
            </w:tcBorders>
          </w:tcPr>
          <w:p w:rsidR="00F96F3D" w:rsidRPr="00F96F3D" w:rsidRDefault="00F96F3D" w:rsidP="00F96F3D">
            <w:pPr>
              <w:jc w:val="both"/>
            </w:pPr>
            <w:r w:rsidRPr="00F96F3D">
              <w:rPr>
                <w:bCs/>
                <w:sz w:val="23"/>
                <w:szCs w:val="23"/>
              </w:rPr>
              <w:t>Maliye Bakanlığı Bütçe ve Mali Kontrol Genel Müdürlüğü’nün 2020 Yılı Ocak ayı genelgesinde belirlenen tam zamanlı çalışacak sözleşmeli personellerin kendi  kadro karşılığında gösterilen net ücret tavanı karşılığı.</w:t>
            </w:r>
          </w:p>
        </w:tc>
      </w:tr>
    </w:tbl>
    <w:p w:rsidR="00F96F3D" w:rsidRPr="00F96F3D" w:rsidRDefault="00F96F3D" w:rsidP="00F96F3D">
      <w:pPr>
        <w:jc w:val="both"/>
      </w:pPr>
      <w:r w:rsidRPr="00F96F3D">
        <w:t xml:space="preserve">2-Kısmi zamanlı çalıştırılacak sözleşmeli personeller ile ücretleri,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760"/>
        <w:gridCol w:w="896"/>
        <w:gridCol w:w="683"/>
        <w:gridCol w:w="5167"/>
      </w:tblGrid>
      <w:tr w:rsidR="00F96F3D" w:rsidRPr="00F96F3D" w:rsidTr="00271B40">
        <w:trPr>
          <w:trHeight w:val="20"/>
        </w:trPr>
        <w:tc>
          <w:tcPr>
            <w:tcW w:w="1494" w:type="dxa"/>
            <w:tcBorders>
              <w:top w:val="single" w:sz="4" w:space="0" w:color="auto"/>
              <w:left w:val="single" w:sz="4" w:space="0" w:color="auto"/>
              <w:bottom w:val="single" w:sz="4" w:space="0" w:color="auto"/>
              <w:right w:val="single" w:sz="4" w:space="0" w:color="auto"/>
            </w:tcBorders>
            <w:hideMark/>
          </w:tcPr>
          <w:p w:rsidR="00F96F3D" w:rsidRPr="00F96F3D" w:rsidRDefault="00F96F3D" w:rsidP="00F96F3D">
            <w:pPr>
              <w:jc w:val="both"/>
            </w:pPr>
            <w:r w:rsidRPr="00F96F3D">
              <w:t>Unvanı</w:t>
            </w:r>
          </w:p>
        </w:tc>
        <w:tc>
          <w:tcPr>
            <w:tcW w:w="761" w:type="dxa"/>
            <w:tcBorders>
              <w:top w:val="single" w:sz="4" w:space="0" w:color="auto"/>
              <w:left w:val="single" w:sz="4" w:space="0" w:color="auto"/>
              <w:bottom w:val="single" w:sz="4" w:space="0" w:color="auto"/>
              <w:right w:val="single" w:sz="4" w:space="0" w:color="auto"/>
            </w:tcBorders>
            <w:hideMark/>
          </w:tcPr>
          <w:p w:rsidR="00F96F3D" w:rsidRPr="00F96F3D" w:rsidRDefault="00F96F3D" w:rsidP="00F96F3D">
            <w:pPr>
              <w:jc w:val="both"/>
            </w:pPr>
            <w:r w:rsidRPr="00F96F3D">
              <w:t>Sınıfı</w:t>
            </w:r>
          </w:p>
        </w:tc>
        <w:tc>
          <w:tcPr>
            <w:tcW w:w="896" w:type="dxa"/>
            <w:tcBorders>
              <w:top w:val="single" w:sz="4" w:space="0" w:color="auto"/>
              <w:left w:val="single" w:sz="4" w:space="0" w:color="auto"/>
              <w:bottom w:val="single" w:sz="4" w:space="0" w:color="auto"/>
              <w:right w:val="single" w:sz="4" w:space="0" w:color="auto"/>
            </w:tcBorders>
            <w:hideMark/>
          </w:tcPr>
          <w:p w:rsidR="00F96F3D" w:rsidRPr="00F96F3D" w:rsidRDefault="00F96F3D" w:rsidP="00F96F3D">
            <w:pPr>
              <w:jc w:val="both"/>
            </w:pPr>
            <w:r w:rsidRPr="00F96F3D">
              <w:t>Derece</w:t>
            </w:r>
          </w:p>
        </w:tc>
        <w:tc>
          <w:tcPr>
            <w:tcW w:w="683" w:type="dxa"/>
            <w:tcBorders>
              <w:top w:val="single" w:sz="4" w:space="0" w:color="auto"/>
              <w:left w:val="single" w:sz="4" w:space="0" w:color="auto"/>
              <w:bottom w:val="single" w:sz="4" w:space="0" w:color="auto"/>
              <w:right w:val="single" w:sz="4" w:space="0" w:color="auto"/>
            </w:tcBorders>
            <w:hideMark/>
          </w:tcPr>
          <w:p w:rsidR="00F96F3D" w:rsidRPr="00F96F3D" w:rsidRDefault="00F96F3D" w:rsidP="00F96F3D">
            <w:pPr>
              <w:jc w:val="both"/>
            </w:pPr>
            <w:r w:rsidRPr="00F96F3D">
              <w:t>Adet</w:t>
            </w:r>
          </w:p>
        </w:tc>
        <w:tc>
          <w:tcPr>
            <w:tcW w:w="5477" w:type="dxa"/>
            <w:tcBorders>
              <w:top w:val="single" w:sz="4" w:space="0" w:color="auto"/>
              <w:left w:val="single" w:sz="4" w:space="0" w:color="auto"/>
              <w:right w:val="single" w:sz="4" w:space="0" w:color="auto"/>
            </w:tcBorders>
          </w:tcPr>
          <w:p w:rsidR="00F96F3D" w:rsidRPr="00F96F3D" w:rsidRDefault="00F96F3D" w:rsidP="00F96F3D">
            <w:pPr>
              <w:jc w:val="both"/>
            </w:pPr>
            <w:r w:rsidRPr="00F96F3D">
              <w:t>Meclisçe Verilen Aylık Ücret</w:t>
            </w:r>
          </w:p>
        </w:tc>
      </w:tr>
      <w:tr w:rsidR="00F96F3D" w:rsidRPr="00F96F3D" w:rsidTr="00271B40">
        <w:tc>
          <w:tcPr>
            <w:tcW w:w="1494" w:type="dxa"/>
            <w:tcBorders>
              <w:top w:val="single" w:sz="4" w:space="0" w:color="auto"/>
              <w:left w:val="single" w:sz="4" w:space="0" w:color="auto"/>
              <w:bottom w:val="single" w:sz="4" w:space="0" w:color="auto"/>
              <w:right w:val="single" w:sz="4" w:space="0" w:color="auto"/>
            </w:tcBorders>
            <w:hideMark/>
          </w:tcPr>
          <w:p w:rsidR="00F96F3D" w:rsidRPr="00F96F3D" w:rsidRDefault="00F96F3D" w:rsidP="00F96F3D">
            <w:pPr>
              <w:jc w:val="both"/>
            </w:pPr>
            <w:r w:rsidRPr="00F96F3D">
              <w:t xml:space="preserve">Avukat </w:t>
            </w:r>
          </w:p>
        </w:tc>
        <w:tc>
          <w:tcPr>
            <w:tcW w:w="761" w:type="dxa"/>
            <w:tcBorders>
              <w:top w:val="single" w:sz="4" w:space="0" w:color="auto"/>
              <w:left w:val="single" w:sz="4" w:space="0" w:color="auto"/>
              <w:bottom w:val="single" w:sz="4" w:space="0" w:color="auto"/>
              <w:right w:val="single" w:sz="4" w:space="0" w:color="auto"/>
            </w:tcBorders>
            <w:hideMark/>
          </w:tcPr>
          <w:p w:rsidR="00F96F3D" w:rsidRPr="00F96F3D" w:rsidRDefault="00F96F3D" w:rsidP="00F96F3D">
            <w:pPr>
              <w:jc w:val="both"/>
            </w:pPr>
            <w:r w:rsidRPr="00F96F3D">
              <w:t xml:space="preserve">A.H. </w:t>
            </w:r>
          </w:p>
        </w:tc>
        <w:tc>
          <w:tcPr>
            <w:tcW w:w="896" w:type="dxa"/>
            <w:tcBorders>
              <w:top w:val="single" w:sz="4" w:space="0" w:color="auto"/>
              <w:left w:val="single" w:sz="4" w:space="0" w:color="auto"/>
              <w:bottom w:val="single" w:sz="4" w:space="0" w:color="auto"/>
              <w:right w:val="single" w:sz="4" w:space="0" w:color="auto"/>
            </w:tcBorders>
            <w:hideMark/>
          </w:tcPr>
          <w:p w:rsidR="00F96F3D" w:rsidRPr="00F96F3D" w:rsidRDefault="00F96F3D" w:rsidP="00F96F3D">
            <w:pPr>
              <w:jc w:val="both"/>
            </w:pPr>
            <w:r w:rsidRPr="00F96F3D">
              <w:t>1</w:t>
            </w:r>
          </w:p>
        </w:tc>
        <w:tc>
          <w:tcPr>
            <w:tcW w:w="683" w:type="dxa"/>
            <w:tcBorders>
              <w:top w:val="single" w:sz="4" w:space="0" w:color="auto"/>
              <w:left w:val="single" w:sz="4" w:space="0" w:color="auto"/>
              <w:bottom w:val="single" w:sz="4" w:space="0" w:color="auto"/>
              <w:right w:val="single" w:sz="4" w:space="0" w:color="auto"/>
            </w:tcBorders>
            <w:hideMark/>
          </w:tcPr>
          <w:p w:rsidR="00F96F3D" w:rsidRPr="00F96F3D" w:rsidRDefault="00F96F3D" w:rsidP="00F96F3D">
            <w:pPr>
              <w:jc w:val="both"/>
            </w:pPr>
            <w:r w:rsidRPr="00F96F3D">
              <w:t>1</w:t>
            </w:r>
          </w:p>
        </w:tc>
        <w:tc>
          <w:tcPr>
            <w:tcW w:w="5477" w:type="dxa"/>
            <w:tcBorders>
              <w:top w:val="single" w:sz="4" w:space="0" w:color="auto"/>
              <w:left w:val="single" w:sz="4" w:space="0" w:color="auto"/>
              <w:bottom w:val="single" w:sz="4" w:space="0" w:color="auto"/>
              <w:right w:val="single" w:sz="4" w:space="0" w:color="auto"/>
            </w:tcBorders>
            <w:hideMark/>
          </w:tcPr>
          <w:p w:rsidR="00F96F3D" w:rsidRPr="00F96F3D" w:rsidRDefault="00F96F3D" w:rsidP="00F96F3D">
            <w:pPr>
              <w:jc w:val="both"/>
            </w:pPr>
            <w:r w:rsidRPr="00F96F3D">
              <w:rPr>
                <w:bCs/>
                <w:sz w:val="23"/>
                <w:szCs w:val="23"/>
              </w:rPr>
              <w:t>Maliye Bakanlığı Bütçe ve Mali Kontrol Genel Müdürlüğü’nün 2020 Yılı Ocak ayı genelgesinde belirlenen kısmı zamanlı çalışacak sözleşmeli personellerin kendi  kadro karşılığında gösterilen net ücret tavanı karşılığı.</w:t>
            </w:r>
          </w:p>
        </w:tc>
      </w:tr>
    </w:tbl>
    <w:p w:rsidR="00FB224E" w:rsidRDefault="00F96F3D" w:rsidP="00F96F3D">
      <w:pPr>
        <w:suppressAutoHyphens w:val="0"/>
        <w:jc w:val="both"/>
      </w:pPr>
      <w:r w:rsidRPr="00F96F3D">
        <w:rPr>
          <w:lang w:eastAsia="tr-TR"/>
        </w:rPr>
        <w:lastRenderedPageBreak/>
        <w:t xml:space="preserve">şeklinde belirlenerek, ücretlerinin ödenmesine, çalıştırılacak sözleşmeli personele yılı içerisinde devlet memurlarına yapılacak zamların ilave edilerek ücretlerinin buna göre ödenmesine, kararın ilgili birimlere tevdiine oy birliği ile karar verildi.  </w:t>
      </w:r>
    </w:p>
    <w:p w:rsidR="00FE76B1" w:rsidRPr="00F96F3D" w:rsidRDefault="00FE76B1" w:rsidP="00F96F3D">
      <w:pPr>
        <w:jc w:val="both"/>
        <w:rPr>
          <w:bCs/>
          <w:lang w:eastAsia="tr-TR"/>
        </w:rPr>
      </w:pPr>
      <w:r>
        <w:t xml:space="preserve">     </w:t>
      </w:r>
      <w:r w:rsidRPr="006518DB">
        <w:rPr>
          <w:b/>
          <w:bCs/>
        </w:rPr>
        <w:t>KARAR 8-</w:t>
      </w:r>
      <w:r w:rsidR="006518DB">
        <w:rPr>
          <w:lang w:eastAsia="tr-TR"/>
        </w:rPr>
        <w:t xml:space="preserve">   </w:t>
      </w:r>
      <w:r w:rsidR="00F96F3D" w:rsidRPr="00F96F3D">
        <w:rPr>
          <w:lang w:eastAsia="tr-TR"/>
        </w:rPr>
        <w:t>Belediyemizde çalışan Zabıta ve İtfaiye personelinin maktu fazla çalışma ücretinin;31.12.2019 tarihli ve 7197 sayılı 2020 yılı Merkezi Yönetim Bütçe Kanununun (K) işaretli cetvelinin “III. Fazla Çalışma Ücreti” bölümünün (B) Aylık Maktu Fazla Çalışma Ücreti kısmında yer alan belediyemiz grubuna (nüfusu 10.001 ile 50.000 ‘e kadar olanlar için) uygun olarak 323,50.-TL(üç yüz yirmi üç  lira elli kuruş.) olarak belirlenmesine, belirlenen bu fazla çalışma ücretinin 01.01.2020 tarihinden itibaren Merkezi Bütçe Kanunu esaslarına göre ödenmesine oy birliği ile karar verildi.</w:t>
      </w:r>
    </w:p>
    <w:p w:rsidR="00ED687C" w:rsidRPr="00F96F3D" w:rsidRDefault="00A83915" w:rsidP="00F96F3D">
      <w:pPr>
        <w:jc w:val="both"/>
        <w:rPr>
          <w:lang w:eastAsia="tr-TR"/>
        </w:rPr>
      </w:pPr>
      <w:r w:rsidRPr="00113BCF">
        <w:t xml:space="preserve">     </w:t>
      </w:r>
      <w:r w:rsidR="00FE76B1" w:rsidRPr="006518DB">
        <w:rPr>
          <w:b/>
          <w:bCs/>
        </w:rPr>
        <w:t>KARAR 9-</w:t>
      </w:r>
      <w:r w:rsidR="00FE76B1">
        <w:t xml:space="preserve"> </w:t>
      </w:r>
      <w:bookmarkStart w:id="8" w:name="_Hlk534276695"/>
      <w:r w:rsidR="006518DB">
        <w:rPr>
          <w:lang w:eastAsia="tr-TR"/>
        </w:rPr>
        <w:t xml:space="preserve">   </w:t>
      </w:r>
      <w:r w:rsidR="00F96F3D" w:rsidRPr="00F96F3D">
        <w:rPr>
          <w:lang w:eastAsia="tr-TR"/>
        </w:rPr>
        <w:t>İlçemizdeki mahallelerde Belediyemiz adına tapuya kayıtlı olup tek başına yapı yapılmayacak metruk yol, cadde ve sokak artıklarının bitişik parsel sahiplerine hisseleri oranında satılmasına oy birliği ile karar verildi.</w:t>
      </w:r>
      <w:bookmarkEnd w:id="8"/>
      <w:r w:rsidR="00F96F3D" w:rsidRPr="00F96F3D">
        <w:rPr>
          <w:lang w:eastAsia="tr-TR"/>
        </w:rPr>
        <w:t xml:space="preserve">  </w:t>
      </w:r>
    </w:p>
    <w:p w:rsidR="002F75B4" w:rsidRPr="00F96F3D" w:rsidRDefault="00ED687C" w:rsidP="00F96F3D">
      <w:pPr>
        <w:jc w:val="both"/>
        <w:rPr>
          <w:lang w:eastAsia="tr-TR"/>
        </w:rPr>
      </w:pPr>
      <w:r w:rsidRPr="00113BCF">
        <w:t xml:space="preserve">     </w:t>
      </w:r>
      <w:r w:rsidR="00FE76B1" w:rsidRPr="006518DB">
        <w:rPr>
          <w:b/>
          <w:bCs/>
        </w:rPr>
        <w:t>KARAR 10-</w:t>
      </w:r>
      <w:r w:rsidR="00F96F3D">
        <w:rPr>
          <w:lang w:eastAsia="tr-TR"/>
        </w:rPr>
        <w:t xml:space="preserve"> </w:t>
      </w:r>
      <w:r w:rsidR="00F96F3D" w:rsidRPr="00F96F3D">
        <w:rPr>
          <w:lang w:eastAsia="tr-TR"/>
        </w:rPr>
        <w:t>İlçemiz Eskipazar Mahallesi 102 ada 1, 2, 3 parsel, 104 ada 9, 10, 11 parsel 116 ada 3, 4, 5, 6, 8, 9, 10, 13 parsel 156 ada 6, 7, 8 parsel ve Şairler Mahallesi 242 ada 2, 3, 4, 27 parselde kayıtlı taşınmazlar, Çayeli uygulama imar planlarında F45-D-20-A-3-C ve F45-D-20-B-4-D paftalarında yer almaktadır. Söz konusu taşınmazlarda 3194 sayılı İmar Kanunu’nun 18. madde uygulamasına esas imar planı değişiklik önerisi değerlendirilerek, imar komisyonu kararı doğrultusunda; değişikliğin gerek yapım maliyeti (kanalı maliyeti), gerekse güvenlik açısından bölgeyi olumsuz yönde etkileyeceğinden talebin uygun olmadığına, meclis üyesi Muammer Gümüşler’in çekimser oyuna karşılık diğer katılanların oyuyla oy çokluğu ile karar verildi.</w:t>
      </w:r>
    </w:p>
    <w:p w:rsidR="00AE7340" w:rsidRPr="00F96F3D" w:rsidRDefault="002F75B4" w:rsidP="00F96F3D">
      <w:pPr>
        <w:jc w:val="both"/>
        <w:rPr>
          <w:bCs/>
          <w:lang w:eastAsia="tr-TR"/>
        </w:rPr>
      </w:pPr>
      <w:r w:rsidRPr="00113BCF">
        <w:t xml:space="preserve">     </w:t>
      </w:r>
      <w:r w:rsidR="00F96F3D" w:rsidRPr="006518DB">
        <w:rPr>
          <w:b/>
          <w:bCs/>
        </w:rPr>
        <w:t>KARAR 11-</w:t>
      </w:r>
      <w:r w:rsidR="00F96F3D">
        <w:t xml:space="preserve"> </w:t>
      </w:r>
      <w:bookmarkStart w:id="9" w:name="_Hlk26281017"/>
      <w:r w:rsidR="00F96F3D" w:rsidRPr="00F96F3D">
        <w:rPr>
          <w:lang w:eastAsia="tr-TR"/>
        </w:rPr>
        <w:t xml:space="preserve">Çayeli Belediye bünyesinde taahhüt, inşaat yapımı işlerinin yürütülebilmesi maksadı ile </w:t>
      </w:r>
      <w:r w:rsidR="00F96F3D" w:rsidRPr="00F96F3D">
        <w:rPr>
          <w:bCs/>
          <w:lang w:eastAsia="tr-TR"/>
        </w:rPr>
        <w:t>5393 sayılı Belediye Kanununun 70’inci maddesine göre</w:t>
      </w:r>
      <w:r w:rsidR="00F96F3D" w:rsidRPr="00F96F3D">
        <w:rPr>
          <w:lang w:eastAsia="tr-TR"/>
        </w:rPr>
        <w:t xml:space="preserve"> yeni şirket kurulmasına veya kurulu bir şirketi bağış yolu ile devralınmasına, şirket kurulması veya bağış yoluyla şirket </w:t>
      </w:r>
      <w:bookmarkEnd w:id="9"/>
      <w:r w:rsidR="00F96F3D" w:rsidRPr="00F96F3D">
        <w:rPr>
          <w:lang w:eastAsia="tr-TR"/>
        </w:rPr>
        <w:t>kabulü için her türlü işlemleri yapmaya Çayeli Belediye Başkanı İsmail Hakkı Çiftçi’nin yetkili kılınmasına oy birliği ile karar verildi.</w:t>
      </w:r>
      <w:r w:rsidR="00F96F3D">
        <w:t xml:space="preserve"> </w:t>
      </w:r>
    </w:p>
    <w:p w:rsidR="00A37DF5" w:rsidRPr="00A95EAE" w:rsidRDefault="00AE7340" w:rsidP="00F96F3D">
      <w:pPr>
        <w:jc w:val="both"/>
        <w:rPr>
          <w:bCs/>
          <w:lang w:eastAsia="tr-TR"/>
        </w:rPr>
      </w:pPr>
      <w:bookmarkStart w:id="10" w:name="_Hlk28937320"/>
      <w:r>
        <w:t xml:space="preserve">     </w:t>
      </w:r>
      <w:r w:rsidR="00F96F3D" w:rsidRPr="006518DB">
        <w:rPr>
          <w:b/>
          <w:bCs/>
        </w:rPr>
        <w:t>KARAR 12-</w:t>
      </w:r>
      <w:r w:rsidR="00F96F3D">
        <w:rPr>
          <w:lang w:eastAsia="tr-TR"/>
        </w:rPr>
        <w:t xml:space="preserve"> </w:t>
      </w:r>
      <w:r w:rsidR="006518DB">
        <w:t xml:space="preserve"> </w:t>
      </w:r>
      <w:r w:rsidR="00F96F3D" w:rsidRPr="00F96F3D">
        <w:t>Adalet ve Kalkınma Partisi Çayeli Belediye Meclis üyelerinin vermiş olduğu önerge kabul edilerek 5393 sayılı Belediye Kanunu gereğince her ay yapılmakta olan meclis toplantılarında gündeme geçmeden önce gündem dışı olarak verilen önergeler ile yeni taleplerden mecliste görüşülmesi kabul edilenlerinin ilk meclis toplantısı oturumunda değilde sırası ile sonraki oturum ve birleşimlerde görüşülmesine oy birliği ile karar verildi.</w:t>
      </w:r>
      <w:r w:rsidR="00F96F3D">
        <w:t xml:space="preserve"> </w:t>
      </w:r>
      <w:bookmarkEnd w:id="10"/>
      <w:r w:rsidR="00F96F3D">
        <w:t xml:space="preserve"> </w:t>
      </w:r>
    </w:p>
    <w:p w:rsidR="00401E90" w:rsidRPr="00113BCF" w:rsidRDefault="00F96F3D" w:rsidP="00C41951">
      <w:pPr>
        <w:jc w:val="both"/>
      </w:pPr>
      <w:r>
        <w:t xml:space="preserve"> </w:t>
      </w:r>
      <w:bookmarkStart w:id="11" w:name="_GoBack"/>
      <w:bookmarkEnd w:id="11"/>
    </w:p>
    <w:p w:rsidR="00995E51" w:rsidRPr="00113BCF" w:rsidRDefault="00995E51" w:rsidP="00C41951">
      <w:pPr>
        <w:jc w:val="both"/>
      </w:pPr>
    </w:p>
    <w:p w:rsidR="00DF0555" w:rsidRPr="00113BCF" w:rsidRDefault="00DF0555" w:rsidP="00C41951">
      <w:pPr>
        <w:jc w:val="both"/>
      </w:pPr>
      <w:r w:rsidRPr="00113BCF">
        <w:t xml:space="preserve">     </w:t>
      </w:r>
      <w:r w:rsidR="00C13C9F" w:rsidRPr="00113BCF">
        <w:t xml:space="preserve"> </w:t>
      </w:r>
      <w:r w:rsidR="00B47FAB">
        <w:t xml:space="preserve">  İsmail Hakkı ÇİFTÇİ                      Melek YILDIRIM                           Fatih GÜMÜŞ</w:t>
      </w:r>
    </w:p>
    <w:p w:rsidR="00C75E7C" w:rsidRPr="00113BCF" w:rsidRDefault="00DF0555" w:rsidP="00C41951">
      <w:pPr>
        <w:jc w:val="both"/>
      </w:pPr>
      <w:r w:rsidRPr="00113BCF">
        <w:t xml:space="preserve">       </w:t>
      </w:r>
      <w:r w:rsidR="00CF6D2A" w:rsidRPr="00113BCF">
        <w:t xml:space="preserve">     </w:t>
      </w:r>
      <w:r w:rsidRPr="00113BCF">
        <w:t xml:space="preserve">   </w:t>
      </w:r>
      <w:r w:rsidR="00C13C9F" w:rsidRPr="00113BCF">
        <w:t xml:space="preserve">  </w:t>
      </w:r>
      <w:r w:rsidRPr="00113BCF">
        <w:t xml:space="preserve">Başkan           </w:t>
      </w:r>
      <w:r w:rsidR="00FB5204" w:rsidRPr="00113BCF">
        <w:t xml:space="preserve">                  </w:t>
      </w:r>
      <w:r w:rsidR="00B764E0" w:rsidRPr="00113BCF">
        <w:t xml:space="preserve">       </w:t>
      </w:r>
      <w:r w:rsidR="003A2525" w:rsidRPr="00113BCF">
        <w:t xml:space="preserve">  </w:t>
      </w:r>
      <w:r w:rsidR="00B764E0" w:rsidRPr="00113BCF">
        <w:t xml:space="preserve">  </w:t>
      </w:r>
      <w:r w:rsidR="00B47FAB">
        <w:t xml:space="preserve">     </w:t>
      </w:r>
      <w:r w:rsidRPr="00113BCF">
        <w:t xml:space="preserve">Katip                  </w:t>
      </w:r>
      <w:r w:rsidR="00B764E0" w:rsidRPr="00113BCF">
        <w:t xml:space="preserve">                  </w:t>
      </w:r>
      <w:r w:rsidR="003A2525" w:rsidRPr="00113BCF">
        <w:t xml:space="preserve">       </w:t>
      </w:r>
      <w:r w:rsidRPr="00113BCF">
        <w:t xml:space="preserve"> </w:t>
      </w:r>
      <w:proofErr w:type="spellStart"/>
      <w:r w:rsidRPr="00113BCF">
        <w:t>Katip</w:t>
      </w:r>
      <w:proofErr w:type="spellEnd"/>
    </w:p>
    <w:p w:rsidR="009D443C" w:rsidRPr="00113BCF" w:rsidRDefault="009D443C" w:rsidP="00C41951">
      <w:pPr>
        <w:jc w:val="both"/>
      </w:pPr>
    </w:p>
    <w:p w:rsidR="009D443C" w:rsidRPr="00113BCF" w:rsidRDefault="009D443C" w:rsidP="00C41951">
      <w:pPr>
        <w:jc w:val="both"/>
      </w:pPr>
    </w:p>
    <w:p w:rsidR="009D443C" w:rsidRPr="00113BCF" w:rsidRDefault="009D443C" w:rsidP="00C41951">
      <w:pPr>
        <w:jc w:val="both"/>
      </w:pPr>
    </w:p>
    <w:p w:rsidR="009D443C" w:rsidRPr="00113BCF" w:rsidRDefault="009D443C" w:rsidP="00C41951">
      <w:pPr>
        <w:jc w:val="both"/>
      </w:pPr>
    </w:p>
    <w:sectPr w:rsidR="009D443C" w:rsidRPr="00113BCF" w:rsidSect="00AE0C7B">
      <w:headerReference w:type="even" r:id="rId8"/>
      <w:headerReference w:type="default" r:id="rId9"/>
      <w:footnotePr>
        <w:pos w:val="beneathText"/>
      </w:footnotePr>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085" w:rsidRDefault="00392085">
      <w:r>
        <w:separator/>
      </w:r>
    </w:p>
  </w:endnote>
  <w:endnote w:type="continuationSeparator" w:id="0">
    <w:p w:rsidR="00392085" w:rsidRDefault="0039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085" w:rsidRDefault="00392085">
      <w:r>
        <w:separator/>
      </w:r>
    </w:p>
  </w:footnote>
  <w:footnote w:type="continuationSeparator" w:id="0">
    <w:p w:rsidR="00392085" w:rsidRDefault="00392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06B" w:rsidRDefault="001B706B"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1B706B" w:rsidRDefault="001B706B" w:rsidP="00AE0C7B">
    <w:pPr>
      <w:pStyle w:val="stbilgi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06B" w:rsidRDefault="001B706B"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B42D7">
      <w:rPr>
        <w:rStyle w:val="SayfaNumaras"/>
        <w:noProof/>
      </w:rPr>
      <w:t>4</w:t>
    </w:r>
    <w:r>
      <w:rPr>
        <w:rStyle w:val="SayfaNumaras"/>
      </w:rPr>
      <w:fldChar w:fldCharType="end"/>
    </w:r>
  </w:p>
  <w:p w:rsidR="001B706B" w:rsidRDefault="001B706B" w:rsidP="00AE0C7B">
    <w:pPr>
      <w:pStyle w:val="stbilgi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B7A11"/>
    <w:multiLevelType w:val="hybridMultilevel"/>
    <w:tmpl w:val="11B2362C"/>
    <w:lvl w:ilvl="0" w:tplc="B414160E">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A8636C"/>
    <w:multiLevelType w:val="hybridMultilevel"/>
    <w:tmpl w:val="C3148360"/>
    <w:lvl w:ilvl="0" w:tplc="70B66144">
      <w:start w:val="1"/>
      <w:numFmt w:val="decimal"/>
      <w:lvlText w:val="%1.)"/>
      <w:lvlJc w:val="left"/>
      <w:pPr>
        <w:tabs>
          <w:tab w:val="num" w:pos="720"/>
        </w:tabs>
        <w:ind w:left="720" w:hanging="360"/>
      </w:pPr>
    </w:lvl>
    <w:lvl w:ilvl="1" w:tplc="87624B9A">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561B0DEA"/>
    <w:multiLevelType w:val="hybridMultilevel"/>
    <w:tmpl w:val="795C4F2C"/>
    <w:lvl w:ilvl="0" w:tplc="F538E7A6">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665E791A"/>
    <w:multiLevelType w:val="hybridMultilevel"/>
    <w:tmpl w:val="2A822808"/>
    <w:lvl w:ilvl="0" w:tplc="E812812E">
      <w:start w:val="1"/>
      <w:numFmt w:val="decimal"/>
      <w:lvlText w:val="%1.)"/>
      <w:lvlJc w:val="left"/>
      <w:pPr>
        <w:tabs>
          <w:tab w:val="num" w:pos="1440"/>
        </w:tabs>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6B"/>
    <w:rsid w:val="000011BB"/>
    <w:rsid w:val="0000148B"/>
    <w:rsid w:val="00002CF0"/>
    <w:rsid w:val="0000462F"/>
    <w:rsid w:val="00015530"/>
    <w:rsid w:val="00015815"/>
    <w:rsid w:val="00017438"/>
    <w:rsid w:val="000202E9"/>
    <w:rsid w:val="00022418"/>
    <w:rsid w:val="00023DC1"/>
    <w:rsid w:val="00024EC5"/>
    <w:rsid w:val="000271CA"/>
    <w:rsid w:val="00027A7D"/>
    <w:rsid w:val="00027F5C"/>
    <w:rsid w:val="0003519E"/>
    <w:rsid w:val="00036C6B"/>
    <w:rsid w:val="0003705C"/>
    <w:rsid w:val="0003735B"/>
    <w:rsid w:val="000374EB"/>
    <w:rsid w:val="000411EF"/>
    <w:rsid w:val="000424A0"/>
    <w:rsid w:val="000432F8"/>
    <w:rsid w:val="00044DA6"/>
    <w:rsid w:val="00046F5F"/>
    <w:rsid w:val="000471A8"/>
    <w:rsid w:val="0004790A"/>
    <w:rsid w:val="00047B3A"/>
    <w:rsid w:val="00050B31"/>
    <w:rsid w:val="00051699"/>
    <w:rsid w:val="00053F9D"/>
    <w:rsid w:val="00055B43"/>
    <w:rsid w:val="00062EE2"/>
    <w:rsid w:val="0006499E"/>
    <w:rsid w:val="00064FFF"/>
    <w:rsid w:val="00071C46"/>
    <w:rsid w:val="000731C4"/>
    <w:rsid w:val="0007348C"/>
    <w:rsid w:val="00073714"/>
    <w:rsid w:val="0007457E"/>
    <w:rsid w:val="00075668"/>
    <w:rsid w:val="000765EA"/>
    <w:rsid w:val="00082A7F"/>
    <w:rsid w:val="000834EE"/>
    <w:rsid w:val="000836BC"/>
    <w:rsid w:val="00084B4E"/>
    <w:rsid w:val="0009063C"/>
    <w:rsid w:val="0009155B"/>
    <w:rsid w:val="00092CED"/>
    <w:rsid w:val="000931DA"/>
    <w:rsid w:val="0009489F"/>
    <w:rsid w:val="00094B88"/>
    <w:rsid w:val="00094E3D"/>
    <w:rsid w:val="00097EEE"/>
    <w:rsid w:val="000A0E66"/>
    <w:rsid w:val="000A1D55"/>
    <w:rsid w:val="000A45DD"/>
    <w:rsid w:val="000A46D4"/>
    <w:rsid w:val="000A61B8"/>
    <w:rsid w:val="000A7A54"/>
    <w:rsid w:val="000A7CDD"/>
    <w:rsid w:val="000B0ECB"/>
    <w:rsid w:val="000B1E45"/>
    <w:rsid w:val="000B2956"/>
    <w:rsid w:val="000B5A89"/>
    <w:rsid w:val="000C0A8D"/>
    <w:rsid w:val="000C2A14"/>
    <w:rsid w:val="000C699F"/>
    <w:rsid w:val="000D2C98"/>
    <w:rsid w:val="000D2E23"/>
    <w:rsid w:val="000D56FF"/>
    <w:rsid w:val="000D60B4"/>
    <w:rsid w:val="000E08E0"/>
    <w:rsid w:val="000E61B3"/>
    <w:rsid w:val="000E6832"/>
    <w:rsid w:val="000E76CA"/>
    <w:rsid w:val="000E7BE3"/>
    <w:rsid w:val="000F1DBA"/>
    <w:rsid w:val="000F4C8C"/>
    <w:rsid w:val="000F5B09"/>
    <w:rsid w:val="000F6280"/>
    <w:rsid w:val="000F650D"/>
    <w:rsid w:val="000F6680"/>
    <w:rsid w:val="00100FB7"/>
    <w:rsid w:val="00102938"/>
    <w:rsid w:val="00106D2F"/>
    <w:rsid w:val="00106E2C"/>
    <w:rsid w:val="001121C3"/>
    <w:rsid w:val="00113BCF"/>
    <w:rsid w:val="00114068"/>
    <w:rsid w:val="001163A4"/>
    <w:rsid w:val="0011677A"/>
    <w:rsid w:val="0011767A"/>
    <w:rsid w:val="00120A9F"/>
    <w:rsid w:val="001224E9"/>
    <w:rsid w:val="001228B0"/>
    <w:rsid w:val="00123561"/>
    <w:rsid w:val="00123F1D"/>
    <w:rsid w:val="001257BC"/>
    <w:rsid w:val="00130C7D"/>
    <w:rsid w:val="00131D0A"/>
    <w:rsid w:val="00131E77"/>
    <w:rsid w:val="00150207"/>
    <w:rsid w:val="00150A72"/>
    <w:rsid w:val="00155E51"/>
    <w:rsid w:val="00156218"/>
    <w:rsid w:val="00162AAA"/>
    <w:rsid w:val="00163E8A"/>
    <w:rsid w:val="00170120"/>
    <w:rsid w:val="00171402"/>
    <w:rsid w:val="001726F7"/>
    <w:rsid w:val="001751D0"/>
    <w:rsid w:val="001809BD"/>
    <w:rsid w:val="0018147E"/>
    <w:rsid w:val="001824E8"/>
    <w:rsid w:val="0018270F"/>
    <w:rsid w:val="00184466"/>
    <w:rsid w:val="00185E2C"/>
    <w:rsid w:val="0019320E"/>
    <w:rsid w:val="00194463"/>
    <w:rsid w:val="00195AF9"/>
    <w:rsid w:val="001973CA"/>
    <w:rsid w:val="001A1DE3"/>
    <w:rsid w:val="001A2C1E"/>
    <w:rsid w:val="001A31D3"/>
    <w:rsid w:val="001A368E"/>
    <w:rsid w:val="001B0513"/>
    <w:rsid w:val="001B31D8"/>
    <w:rsid w:val="001B4269"/>
    <w:rsid w:val="001B4B01"/>
    <w:rsid w:val="001B65E3"/>
    <w:rsid w:val="001B706B"/>
    <w:rsid w:val="001B7268"/>
    <w:rsid w:val="001B7296"/>
    <w:rsid w:val="001C1359"/>
    <w:rsid w:val="001C33FE"/>
    <w:rsid w:val="001D025E"/>
    <w:rsid w:val="001D290F"/>
    <w:rsid w:val="001D2A84"/>
    <w:rsid w:val="001D30A1"/>
    <w:rsid w:val="001D58FB"/>
    <w:rsid w:val="001D6EE9"/>
    <w:rsid w:val="001D7ADF"/>
    <w:rsid w:val="001D7B85"/>
    <w:rsid w:val="001E05C5"/>
    <w:rsid w:val="001E0F53"/>
    <w:rsid w:val="001E14D4"/>
    <w:rsid w:val="001E1670"/>
    <w:rsid w:val="001E2BD3"/>
    <w:rsid w:val="001E2EA0"/>
    <w:rsid w:val="001E5F42"/>
    <w:rsid w:val="001E5FA1"/>
    <w:rsid w:val="001F41A0"/>
    <w:rsid w:val="001F494D"/>
    <w:rsid w:val="00202696"/>
    <w:rsid w:val="00203043"/>
    <w:rsid w:val="00203BB3"/>
    <w:rsid w:val="00203EDF"/>
    <w:rsid w:val="0020641C"/>
    <w:rsid w:val="00206F1D"/>
    <w:rsid w:val="002101EB"/>
    <w:rsid w:val="00210B87"/>
    <w:rsid w:val="0021136B"/>
    <w:rsid w:val="00211645"/>
    <w:rsid w:val="00213627"/>
    <w:rsid w:val="00214C90"/>
    <w:rsid w:val="00215B87"/>
    <w:rsid w:val="00216384"/>
    <w:rsid w:val="002228D2"/>
    <w:rsid w:val="00223270"/>
    <w:rsid w:val="002266D2"/>
    <w:rsid w:val="00230A80"/>
    <w:rsid w:val="00234B52"/>
    <w:rsid w:val="0023597E"/>
    <w:rsid w:val="002367B4"/>
    <w:rsid w:val="00236B07"/>
    <w:rsid w:val="002418E6"/>
    <w:rsid w:val="00244D26"/>
    <w:rsid w:val="002450A9"/>
    <w:rsid w:val="00245505"/>
    <w:rsid w:val="00245612"/>
    <w:rsid w:val="002462DA"/>
    <w:rsid w:val="00246754"/>
    <w:rsid w:val="002470BC"/>
    <w:rsid w:val="00250779"/>
    <w:rsid w:val="002525A0"/>
    <w:rsid w:val="00253BF0"/>
    <w:rsid w:val="00254A90"/>
    <w:rsid w:val="002551F0"/>
    <w:rsid w:val="00255405"/>
    <w:rsid w:val="00257B45"/>
    <w:rsid w:val="00262B5F"/>
    <w:rsid w:val="00263118"/>
    <w:rsid w:val="00263360"/>
    <w:rsid w:val="00264534"/>
    <w:rsid w:val="0026526C"/>
    <w:rsid w:val="00266C58"/>
    <w:rsid w:val="00267038"/>
    <w:rsid w:val="00267452"/>
    <w:rsid w:val="00267D16"/>
    <w:rsid w:val="00270901"/>
    <w:rsid w:val="0027351D"/>
    <w:rsid w:val="00275BD7"/>
    <w:rsid w:val="00280B62"/>
    <w:rsid w:val="00281A49"/>
    <w:rsid w:val="00281DB3"/>
    <w:rsid w:val="002820B5"/>
    <w:rsid w:val="002826B5"/>
    <w:rsid w:val="00294BCF"/>
    <w:rsid w:val="00294FAB"/>
    <w:rsid w:val="0029587B"/>
    <w:rsid w:val="002A0219"/>
    <w:rsid w:val="002A0F7A"/>
    <w:rsid w:val="002A125B"/>
    <w:rsid w:val="002A23CB"/>
    <w:rsid w:val="002A363B"/>
    <w:rsid w:val="002A371F"/>
    <w:rsid w:val="002A3DBA"/>
    <w:rsid w:val="002A4652"/>
    <w:rsid w:val="002A6088"/>
    <w:rsid w:val="002A646F"/>
    <w:rsid w:val="002A6F35"/>
    <w:rsid w:val="002B166A"/>
    <w:rsid w:val="002B1C22"/>
    <w:rsid w:val="002B1E5C"/>
    <w:rsid w:val="002B2393"/>
    <w:rsid w:val="002B2C71"/>
    <w:rsid w:val="002B30E5"/>
    <w:rsid w:val="002B32D4"/>
    <w:rsid w:val="002B407B"/>
    <w:rsid w:val="002B5BBE"/>
    <w:rsid w:val="002B6681"/>
    <w:rsid w:val="002C225C"/>
    <w:rsid w:val="002C2A21"/>
    <w:rsid w:val="002C2BA6"/>
    <w:rsid w:val="002D04D1"/>
    <w:rsid w:val="002D072C"/>
    <w:rsid w:val="002D0CDB"/>
    <w:rsid w:val="002D4D1C"/>
    <w:rsid w:val="002D5292"/>
    <w:rsid w:val="002D61DE"/>
    <w:rsid w:val="002D64D1"/>
    <w:rsid w:val="002E0D39"/>
    <w:rsid w:val="002E244B"/>
    <w:rsid w:val="002E5C56"/>
    <w:rsid w:val="002E6AC6"/>
    <w:rsid w:val="002F41DF"/>
    <w:rsid w:val="002F6D6C"/>
    <w:rsid w:val="002F75B4"/>
    <w:rsid w:val="0030118E"/>
    <w:rsid w:val="0030548F"/>
    <w:rsid w:val="0030559B"/>
    <w:rsid w:val="00306AFD"/>
    <w:rsid w:val="0031143C"/>
    <w:rsid w:val="003135D0"/>
    <w:rsid w:val="00313D39"/>
    <w:rsid w:val="00314A17"/>
    <w:rsid w:val="00317546"/>
    <w:rsid w:val="00317C6B"/>
    <w:rsid w:val="00317EF4"/>
    <w:rsid w:val="00317F6B"/>
    <w:rsid w:val="00320A56"/>
    <w:rsid w:val="003211E4"/>
    <w:rsid w:val="00324179"/>
    <w:rsid w:val="00325F18"/>
    <w:rsid w:val="003260BA"/>
    <w:rsid w:val="00330B4B"/>
    <w:rsid w:val="00332454"/>
    <w:rsid w:val="00332506"/>
    <w:rsid w:val="003328F9"/>
    <w:rsid w:val="00335AAE"/>
    <w:rsid w:val="00343150"/>
    <w:rsid w:val="00343943"/>
    <w:rsid w:val="00343FE8"/>
    <w:rsid w:val="003448F9"/>
    <w:rsid w:val="00345EEE"/>
    <w:rsid w:val="003462D0"/>
    <w:rsid w:val="00347017"/>
    <w:rsid w:val="00351E03"/>
    <w:rsid w:val="00353962"/>
    <w:rsid w:val="00353BD1"/>
    <w:rsid w:val="00353FA0"/>
    <w:rsid w:val="00360E32"/>
    <w:rsid w:val="0036392D"/>
    <w:rsid w:val="0036489D"/>
    <w:rsid w:val="00365A5A"/>
    <w:rsid w:val="00365E3B"/>
    <w:rsid w:val="00365F24"/>
    <w:rsid w:val="003670C6"/>
    <w:rsid w:val="003674C9"/>
    <w:rsid w:val="00367DF8"/>
    <w:rsid w:val="003705B0"/>
    <w:rsid w:val="00374BA0"/>
    <w:rsid w:val="00375805"/>
    <w:rsid w:val="00377288"/>
    <w:rsid w:val="00381981"/>
    <w:rsid w:val="00381B12"/>
    <w:rsid w:val="00381CF3"/>
    <w:rsid w:val="003827C5"/>
    <w:rsid w:val="00385A37"/>
    <w:rsid w:val="00385A88"/>
    <w:rsid w:val="00385C1B"/>
    <w:rsid w:val="003864C3"/>
    <w:rsid w:val="00386BF4"/>
    <w:rsid w:val="00387281"/>
    <w:rsid w:val="00387850"/>
    <w:rsid w:val="00390075"/>
    <w:rsid w:val="00392085"/>
    <w:rsid w:val="00392B28"/>
    <w:rsid w:val="0039353B"/>
    <w:rsid w:val="003941B8"/>
    <w:rsid w:val="003947D3"/>
    <w:rsid w:val="003A215E"/>
    <w:rsid w:val="003A2480"/>
    <w:rsid w:val="003A2525"/>
    <w:rsid w:val="003A394B"/>
    <w:rsid w:val="003A60AE"/>
    <w:rsid w:val="003A6834"/>
    <w:rsid w:val="003B0F4E"/>
    <w:rsid w:val="003B396D"/>
    <w:rsid w:val="003B5853"/>
    <w:rsid w:val="003B61DB"/>
    <w:rsid w:val="003B7910"/>
    <w:rsid w:val="003C21B3"/>
    <w:rsid w:val="003C5209"/>
    <w:rsid w:val="003C5884"/>
    <w:rsid w:val="003C6298"/>
    <w:rsid w:val="003C71EA"/>
    <w:rsid w:val="003C723C"/>
    <w:rsid w:val="003C7CEF"/>
    <w:rsid w:val="003D0565"/>
    <w:rsid w:val="003D0946"/>
    <w:rsid w:val="003D09F3"/>
    <w:rsid w:val="003D2F44"/>
    <w:rsid w:val="003D3380"/>
    <w:rsid w:val="003D743A"/>
    <w:rsid w:val="003E2320"/>
    <w:rsid w:val="003E285D"/>
    <w:rsid w:val="003E3AA1"/>
    <w:rsid w:val="003E3E48"/>
    <w:rsid w:val="003F02FE"/>
    <w:rsid w:val="003F033A"/>
    <w:rsid w:val="003F0A3C"/>
    <w:rsid w:val="003F2C17"/>
    <w:rsid w:val="003F7F28"/>
    <w:rsid w:val="00400FDA"/>
    <w:rsid w:val="00401CE1"/>
    <w:rsid w:val="00401E90"/>
    <w:rsid w:val="0040216A"/>
    <w:rsid w:val="004034B3"/>
    <w:rsid w:val="004051A1"/>
    <w:rsid w:val="00405844"/>
    <w:rsid w:val="00405CCC"/>
    <w:rsid w:val="0041215C"/>
    <w:rsid w:val="00413463"/>
    <w:rsid w:val="004156C7"/>
    <w:rsid w:val="00416615"/>
    <w:rsid w:val="00416BE3"/>
    <w:rsid w:val="00417372"/>
    <w:rsid w:val="004240CC"/>
    <w:rsid w:val="00425249"/>
    <w:rsid w:val="004252EF"/>
    <w:rsid w:val="00425C4C"/>
    <w:rsid w:val="00426712"/>
    <w:rsid w:val="00426BBE"/>
    <w:rsid w:val="00431913"/>
    <w:rsid w:val="00433865"/>
    <w:rsid w:val="00434112"/>
    <w:rsid w:val="004377E7"/>
    <w:rsid w:val="0044023F"/>
    <w:rsid w:val="00440930"/>
    <w:rsid w:val="00440CC8"/>
    <w:rsid w:val="00442694"/>
    <w:rsid w:val="00445740"/>
    <w:rsid w:val="004466DC"/>
    <w:rsid w:val="0045026A"/>
    <w:rsid w:val="00451000"/>
    <w:rsid w:val="00454553"/>
    <w:rsid w:val="004549A0"/>
    <w:rsid w:val="00454FD2"/>
    <w:rsid w:val="0045678E"/>
    <w:rsid w:val="00456A0A"/>
    <w:rsid w:val="0046121A"/>
    <w:rsid w:val="00461AB4"/>
    <w:rsid w:val="00462906"/>
    <w:rsid w:val="00463364"/>
    <w:rsid w:val="0046489B"/>
    <w:rsid w:val="00467A9B"/>
    <w:rsid w:val="00467B60"/>
    <w:rsid w:val="004706DC"/>
    <w:rsid w:val="00480631"/>
    <w:rsid w:val="00482EBF"/>
    <w:rsid w:val="0048445F"/>
    <w:rsid w:val="00484B16"/>
    <w:rsid w:val="004852AC"/>
    <w:rsid w:val="0049026A"/>
    <w:rsid w:val="00496CF9"/>
    <w:rsid w:val="004A0A8B"/>
    <w:rsid w:val="004A1B77"/>
    <w:rsid w:val="004A1BA3"/>
    <w:rsid w:val="004A2154"/>
    <w:rsid w:val="004A4F83"/>
    <w:rsid w:val="004A55EC"/>
    <w:rsid w:val="004B0C4B"/>
    <w:rsid w:val="004B191E"/>
    <w:rsid w:val="004B1C65"/>
    <w:rsid w:val="004C1B8C"/>
    <w:rsid w:val="004C2BE9"/>
    <w:rsid w:val="004C3470"/>
    <w:rsid w:val="004C4433"/>
    <w:rsid w:val="004C4C17"/>
    <w:rsid w:val="004C6C68"/>
    <w:rsid w:val="004D0548"/>
    <w:rsid w:val="004D3030"/>
    <w:rsid w:val="004D34C8"/>
    <w:rsid w:val="004D4069"/>
    <w:rsid w:val="004E084C"/>
    <w:rsid w:val="004E2CE1"/>
    <w:rsid w:val="004E3794"/>
    <w:rsid w:val="004E5FCF"/>
    <w:rsid w:val="004E60A4"/>
    <w:rsid w:val="004E6C31"/>
    <w:rsid w:val="004F1F53"/>
    <w:rsid w:val="004F2F6E"/>
    <w:rsid w:val="004F34B9"/>
    <w:rsid w:val="004F51F6"/>
    <w:rsid w:val="004F632A"/>
    <w:rsid w:val="005023F5"/>
    <w:rsid w:val="005024BE"/>
    <w:rsid w:val="00503170"/>
    <w:rsid w:val="00503E68"/>
    <w:rsid w:val="00506C7E"/>
    <w:rsid w:val="00507A8C"/>
    <w:rsid w:val="00514B98"/>
    <w:rsid w:val="005150BE"/>
    <w:rsid w:val="00515C7D"/>
    <w:rsid w:val="00515FD6"/>
    <w:rsid w:val="005167B8"/>
    <w:rsid w:val="00521EE4"/>
    <w:rsid w:val="005266FF"/>
    <w:rsid w:val="00526882"/>
    <w:rsid w:val="00531420"/>
    <w:rsid w:val="00531B7C"/>
    <w:rsid w:val="005325A4"/>
    <w:rsid w:val="00533824"/>
    <w:rsid w:val="00537457"/>
    <w:rsid w:val="00542A0A"/>
    <w:rsid w:val="00543BA6"/>
    <w:rsid w:val="0054402E"/>
    <w:rsid w:val="00544EE2"/>
    <w:rsid w:val="00551A18"/>
    <w:rsid w:val="00551D9A"/>
    <w:rsid w:val="005535CE"/>
    <w:rsid w:val="0055453D"/>
    <w:rsid w:val="00554DB1"/>
    <w:rsid w:val="005551F8"/>
    <w:rsid w:val="00557268"/>
    <w:rsid w:val="00557702"/>
    <w:rsid w:val="00560F70"/>
    <w:rsid w:val="00561BD0"/>
    <w:rsid w:val="005629CC"/>
    <w:rsid w:val="0056334E"/>
    <w:rsid w:val="00565B00"/>
    <w:rsid w:val="005701F2"/>
    <w:rsid w:val="00575713"/>
    <w:rsid w:val="00575BDB"/>
    <w:rsid w:val="0057631E"/>
    <w:rsid w:val="005801AA"/>
    <w:rsid w:val="00580644"/>
    <w:rsid w:val="0058130F"/>
    <w:rsid w:val="005826EB"/>
    <w:rsid w:val="00584AA6"/>
    <w:rsid w:val="00586F7C"/>
    <w:rsid w:val="0058798B"/>
    <w:rsid w:val="0059383A"/>
    <w:rsid w:val="00595495"/>
    <w:rsid w:val="00596961"/>
    <w:rsid w:val="005A0668"/>
    <w:rsid w:val="005A3001"/>
    <w:rsid w:val="005A34E9"/>
    <w:rsid w:val="005A3B63"/>
    <w:rsid w:val="005B0342"/>
    <w:rsid w:val="005B0B3E"/>
    <w:rsid w:val="005B17F2"/>
    <w:rsid w:val="005B4661"/>
    <w:rsid w:val="005B5621"/>
    <w:rsid w:val="005B7AFD"/>
    <w:rsid w:val="005C1AC5"/>
    <w:rsid w:val="005C27F4"/>
    <w:rsid w:val="005C35FA"/>
    <w:rsid w:val="005C3D94"/>
    <w:rsid w:val="005C53AB"/>
    <w:rsid w:val="005C5B33"/>
    <w:rsid w:val="005C75C5"/>
    <w:rsid w:val="005D14EA"/>
    <w:rsid w:val="005D195D"/>
    <w:rsid w:val="005D2525"/>
    <w:rsid w:val="005D355D"/>
    <w:rsid w:val="005E0D26"/>
    <w:rsid w:val="005E1304"/>
    <w:rsid w:val="005E14C2"/>
    <w:rsid w:val="005E341A"/>
    <w:rsid w:val="005F0BD4"/>
    <w:rsid w:val="005F142B"/>
    <w:rsid w:val="005F2A15"/>
    <w:rsid w:val="005F5780"/>
    <w:rsid w:val="005F665F"/>
    <w:rsid w:val="005F6822"/>
    <w:rsid w:val="0060281B"/>
    <w:rsid w:val="006049C1"/>
    <w:rsid w:val="0060689D"/>
    <w:rsid w:val="00606A8E"/>
    <w:rsid w:val="00612C95"/>
    <w:rsid w:val="00613D71"/>
    <w:rsid w:val="00615A91"/>
    <w:rsid w:val="00617231"/>
    <w:rsid w:val="00621AA3"/>
    <w:rsid w:val="00622F47"/>
    <w:rsid w:val="0062364D"/>
    <w:rsid w:val="006276DC"/>
    <w:rsid w:val="006307F7"/>
    <w:rsid w:val="00633272"/>
    <w:rsid w:val="006344D2"/>
    <w:rsid w:val="006360AF"/>
    <w:rsid w:val="00636AF3"/>
    <w:rsid w:val="00637C13"/>
    <w:rsid w:val="0064053A"/>
    <w:rsid w:val="0064062E"/>
    <w:rsid w:val="00643281"/>
    <w:rsid w:val="006518DB"/>
    <w:rsid w:val="00651A20"/>
    <w:rsid w:val="0065243F"/>
    <w:rsid w:val="00654071"/>
    <w:rsid w:val="00654610"/>
    <w:rsid w:val="00660DE3"/>
    <w:rsid w:val="00661247"/>
    <w:rsid w:val="006629D2"/>
    <w:rsid w:val="00666C8E"/>
    <w:rsid w:val="00667125"/>
    <w:rsid w:val="006701E2"/>
    <w:rsid w:val="0067141C"/>
    <w:rsid w:val="00674C68"/>
    <w:rsid w:val="0067711D"/>
    <w:rsid w:val="00677233"/>
    <w:rsid w:val="0068153F"/>
    <w:rsid w:val="006815B7"/>
    <w:rsid w:val="00682CFC"/>
    <w:rsid w:val="00684C22"/>
    <w:rsid w:val="00686F13"/>
    <w:rsid w:val="00687275"/>
    <w:rsid w:val="00691507"/>
    <w:rsid w:val="00694BBE"/>
    <w:rsid w:val="006954DC"/>
    <w:rsid w:val="006954DD"/>
    <w:rsid w:val="00695925"/>
    <w:rsid w:val="00695C19"/>
    <w:rsid w:val="0069761A"/>
    <w:rsid w:val="00697769"/>
    <w:rsid w:val="006977CA"/>
    <w:rsid w:val="006A3C94"/>
    <w:rsid w:val="006A5840"/>
    <w:rsid w:val="006A5FBE"/>
    <w:rsid w:val="006A7429"/>
    <w:rsid w:val="006A7C24"/>
    <w:rsid w:val="006B0E0E"/>
    <w:rsid w:val="006B612D"/>
    <w:rsid w:val="006B6F97"/>
    <w:rsid w:val="006C723B"/>
    <w:rsid w:val="006C73A4"/>
    <w:rsid w:val="006D1658"/>
    <w:rsid w:val="006D257C"/>
    <w:rsid w:val="006D31BC"/>
    <w:rsid w:val="006D653C"/>
    <w:rsid w:val="006E093B"/>
    <w:rsid w:val="006E30CE"/>
    <w:rsid w:val="006E32A3"/>
    <w:rsid w:val="006E3873"/>
    <w:rsid w:val="006E6DC1"/>
    <w:rsid w:val="006E7C92"/>
    <w:rsid w:val="00700070"/>
    <w:rsid w:val="00700146"/>
    <w:rsid w:val="00702A06"/>
    <w:rsid w:val="00702B41"/>
    <w:rsid w:val="00710867"/>
    <w:rsid w:val="00714C8F"/>
    <w:rsid w:val="007172BD"/>
    <w:rsid w:val="00720BE3"/>
    <w:rsid w:val="00721EB0"/>
    <w:rsid w:val="00725C5D"/>
    <w:rsid w:val="00730CF0"/>
    <w:rsid w:val="00733041"/>
    <w:rsid w:val="00733822"/>
    <w:rsid w:val="007339F9"/>
    <w:rsid w:val="00735BD1"/>
    <w:rsid w:val="0073667C"/>
    <w:rsid w:val="00736E2A"/>
    <w:rsid w:val="00740768"/>
    <w:rsid w:val="007427D8"/>
    <w:rsid w:val="007433A6"/>
    <w:rsid w:val="00747238"/>
    <w:rsid w:val="007511D2"/>
    <w:rsid w:val="0075267F"/>
    <w:rsid w:val="00752717"/>
    <w:rsid w:val="00752EAB"/>
    <w:rsid w:val="00754B23"/>
    <w:rsid w:val="00755707"/>
    <w:rsid w:val="00755D22"/>
    <w:rsid w:val="00756AE3"/>
    <w:rsid w:val="00757177"/>
    <w:rsid w:val="0076081D"/>
    <w:rsid w:val="00761505"/>
    <w:rsid w:val="00761E16"/>
    <w:rsid w:val="007646B0"/>
    <w:rsid w:val="00766458"/>
    <w:rsid w:val="007672FB"/>
    <w:rsid w:val="00767360"/>
    <w:rsid w:val="007676B0"/>
    <w:rsid w:val="0076773D"/>
    <w:rsid w:val="00767AC5"/>
    <w:rsid w:val="00770145"/>
    <w:rsid w:val="0077014A"/>
    <w:rsid w:val="00770592"/>
    <w:rsid w:val="0077272D"/>
    <w:rsid w:val="00773597"/>
    <w:rsid w:val="00773C39"/>
    <w:rsid w:val="007741D6"/>
    <w:rsid w:val="007743E5"/>
    <w:rsid w:val="00774648"/>
    <w:rsid w:val="00776D82"/>
    <w:rsid w:val="00777B75"/>
    <w:rsid w:val="007808AA"/>
    <w:rsid w:val="00780B98"/>
    <w:rsid w:val="007836C9"/>
    <w:rsid w:val="00783AB6"/>
    <w:rsid w:val="007851FC"/>
    <w:rsid w:val="00785652"/>
    <w:rsid w:val="00785ADB"/>
    <w:rsid w:val="00787737"/>
    <w:rsid w:val="007909EE"/>
    <w:rsid w:val="00790EB6"/>
    <w:rsid w:val="00791AAB"/>
    <w:rsid w:val="00792A40"/>
    <w:rsid w:val="00795D0B"/>
    <w:rsid w:val="007973B6"/>
    <w:rsid w:val="007A2573"/>
    <w:rsid w:val="007A47AC"/>
    <w:rsid w:val="007A504A"/>
    <w:rsid w:val="007A52C9"/>
    <w:rsid w:val="007B28DE"/>
    <w:rsid w:val="007B4E6D"/>
    <w:rsid w:val="007B5DF1"/>
    <w:rsid w:val="007B6254"/>
    <w:rsid w:val="007B6908"/>
    <w:rsid w:val="007C0A18"/>
    <w:rsid w:val="007C344F"/>
    <w:rsid w:val="007C53AE"/>
    <w:rsid w:val="007C5C83"/>
    <w:rsid w:val="007D09D0"/>
    <w:rsid w:val="007D5A4C"/>
    <w:rsid w:val="007D6104"/>
    <w:rsid w:val="007E1AD0"/>
    <w:rsid w:val="007E423C"/>
    <w:rsid w:val="007E4551"/>
    <w:rsid w:val="007E4C5B"/>
    <w:rsid w:val="007E6085"/>
    <w:rsid w:val="007F1E9F"/>
    <w:rsid w:val="007F2E12"/>
    <w:rsid w:val="007F36E7"/>
    <w:rsid w:val="007F43E2"/>
    <w:rsid w:val="007F524D"/>
    <w:rsid w:val="007F57EB"/>
    <w:rsid w:val="007F6182"/>
    <w:rsid w:val="008004B9"/>
    <w:rsid w:val="00802733"/>
    <w:rsid w:val="0080721A"/>
    <w:rsid w:val="008076B3"/>
    <w:rsid w:val="008078C4"/>
    <w:rsid w:val="00810BA7"/>
    <w:rsid w:val="00812208"/>
    <w:rsid w:val="008129F1"/>
    <w:rsid w:val="008143E6"/>
    <w:rsid w:val="008147D5"/>
    <w:rsid w:val="00815269"/>
    <w:rsid w:val="00817688"/>
    <w:rsid w:val="00817993"/>
    <w:rsid w:val="00831E3E"/>
    <w:rsid w:val="00832BCD"/>
    <w:rsid w:val="0083431F"/>
    <w:rsid w:val="00835C0C"/>
    <w:rsid w:val="00841248"/>
    <w:rsid w:val="008424F4"/>
    <w:rsid w:val="0084356B"/>
    <w:rsid w:val="00844F31"/>
    <w:rsid w:val="0084656C"/>
    <w:rsid w:val="00847687"/>
    <w:rsid w:val="00850B35"/>
    <w:rsid w:val="00851018"/>
    <w:rsid w:val="00851BB3"/>
    <w:rsid w:val="00851DB5"/>
    <w:rsid w:val="008521A9"/>
    <w:rsid w:val="00855A46"/>
    <w:rsid w:val="00856DA8"/>
    <w:rsid w:val="00861025"/>
    <w:rsid w:val="0086287E"/>
    <w:rsid w:val="008633E3"/>
    <w:rsid w:val="00863476"/>
    <w:rsid w:val="008644EE"/>
    <w:rsid w:val="008662ED"/>
    <w:rsid w:val="00867550"/>
    <w:rsid w:val="00867AC7"/>
    <w:rsid w:val="008754D5"/>
    <w:rsid w:val="00875AB6"/>
    <w:rsid w:val="00885E1E"/>
    <w:rsid w:val="00886F38"/>
    <w:rsid w:val="0089131C"/>
    <w:rsid w:val="00893A97"/>
    <w:rsid w:val="00895548"/>
    <w:rsid w:val="008A26D4"/>
    <w:rsid w:val="008A5C68"/>
    <w:rsid w:val="008A5DBC"/>
    <w:rsid w:val="008A5DFB"/>
    <w:rsid w:val="008A5F42"/>
    <w:rsid w:val="008A6F53"/>
    <w:rsid w:val="008B1AD0"/>
    <w:rsid w:val="008B2A1E"/>
    <w:rsid w:val="008B6C3B"/>
    <w:rsid w:val="008C069F"/>
    <w:rsid w:val="008C1010"/>
    <w:rsid w:val="008C1243"/>
    <w:rsid w:val="008C12A9"/>
    <w:rsid w:val="008C1418"/>
    <w:rsid w:val="008C1F3F"/>
    <w:rsid w:val="008C3149"/>
    <w:rsid w:val="008C751A"/>
    <w:rsid w:val="008C7F5D"/>
    <w:rsid w:val="008D3758"/>
    <w:rsid w:val="008D6A4E"/>
    <w:rsid w:val="008E1527"/>
    <w:rsid w:val="008E4030"/>
    <w:rsid w:val="008E765E"/>
    <w:rsid w:val="008F1DCD"/>
    <w:rsid w:val="008F275E"/>
    <w:rsid w:val="008F27D4"/>
    <w:rsid w:val="008F2E77"/>
    <w:rsid w:val="008F2EAA"/>
    <w:rsid w:val="008F5D73"/>
    <w:rsid w:val="0090270B"/>
    <w:rsid w:val="00903EA9"/>
    <w:rsid w:val="00904682"/>
    <w:rsid w:val="00907F8D"/>
    <w:rsid w:val="00915145"/>
    <w:rsid w:val="0092021F"/>
    <w:rsid w:val="00920543"/>
    <w:rsid w:val="009214D9"/>
    <w:rsid w:val="009230BD"/>
    <w:rsid w:val="00924091"/>
    <w:rsid w:val="00933346"/>
    <w:rsid w:val="00934250"/>
    <w:rsid w:val="009351C7"/>
    <w:rsid w:val="00935D65"/>
    <w:rsid w:val="00935F47"/>
    <w:rsid w:val="00936243"/>
    <w:rsid w:val="00936D8B"/>
    <w:rsid w:val="009372EB"/>
    <w:rsid w:val="00937F3F"/>
    <w:rsid w:val="0094170C"/>
    <w:rsid w:val="00941BE3"/>
    <w:rsid w:val="00943746"/>
    <w:rsid w:val="00944A3E"/>
    <w:rsid w:val="00946EB3"/>
    <w:rsid w:val="00947EF2"/>
    <w:rsid w:val="00951DF9"/>
    <w:rsid w:val="009532ED"/>
    <w:rsid w:val="009575DE"/>
    <w:rsid w:val="00957756"/>
    <w:rsid w:val="00961840"/>
    <w:rsid w:val="00961D4D"/>
    <w:rsid w:val="00963E71"/>
    <w:rsid w:val="00967320"/>
    <w:rsid w:val="00971B9B"/>
    <w:rsid w:val="00973818"/>
    <w:rsid w:val="00973BA9"/>
    <w:rsid w:val="00980771"/>
    <w:rsid w:val="00981842"/>
    <w:rsid w:val="00982539"/>
    <w:rsid w:val="009830CF"/>
    <w:rsid w:val="009873CB"/>
    <w:rsid w:val="009878F8"/>
    <w:rsid w:val="00987D7A"/>
    <w:rsid w:val="009903AA"/>
    <w:rsid w:val="0099246A"/>
    <w:rsid w:val="009946CC"/>
    <w:rsid w:val="00995E51"/>
    <w:rsid w:val="009A0F56"/>
    <w:rsid w:val="009A33AE"/>
    <w:rsid w:val="009A3EBE"/>
    <w:rsid w:val="009A49D3"/>
    <w:rsid w:val="009A56B4"/>
    <w:rsid w:val="009A5DB6"/>
    <w:rsid w:val="009A6C4E"/>
    <w:rsid w:val="009A6F26"/>
    <w:rsid w:val="009A7FE0"/>
    <w:rsid w:val="009B0384"/>
    <w:rsid w:val="009B03EC"/>
    <w:rsid w:val="009B0AEA"/>
    <w:rsid w:val="009B2B98"/>
    <w:rsid w:val="009B50C5"/>
    <w:rsid w:val="009B7020"/>
    <w:rsid w:val="009B78B2"/>
    <w:rsid w:val="009B7CEA"/>
    <w:rsid w:val="009C0397"/>
    <w:rsid w:val="009C1B27"/>
    <w:rsid w:val="009C50BB"/>
    <w:rsid w:val="009C69A4"/>
    <w:rsid w:val="009C6F86"/>
    <w:rsid w:val="009D0B00"/>
    <w:rsid w:val="009D2AC4"/>
    <w:rsid w:val="009D443C"/>
    <w:rsid w:val="009D4591"/>
    <w:rsid w:val="009D4DDC"/>
    <w:rsid w:val="009D54E5"/>
    <w:rsid w:val="009D6653"/>
    <w:rsid w:val="009E00AB"/>
    <w:rsid w:val="009E0349"/>
    <w:rsid w:val="009E109D"/>
    <w:rsid w:val="009E1913"/>
    <w:rsid w:val="009E3727"/>
    <w:rsid w:val="009F0013"/>
    <w:rsid w:val="009F2819"/>
    <w:rsid w:val="009F4A4F"/>
    <w:rsid w:val="009F5B5A"/>
    <w:rsid w:val="009F63E4"/>
    <w:rsid w:val="00A108AF"/>
    <w:rsid w:val="00A14EA1"/>
    <w:rsid w:val="00A14FBF"/>
    <w:rsid w:val="00A16BC6"/>
    <w:rsid w:val="00A20477"/>
    <w:rsid w:val="00A21951"/>
    <w:rsid w:val="00A2298F"/>
    <w:rsid w:val="00A31515"/>
    <w:rsid w:val="00A3162E"/>
    <w:rsid w:val="00A33220"/>
    <w:rsid w:val="00A33FF0"/>
    <w:rsid w:val="00A37DF5"/>
    <w:rsid w:val="00A419A4"/>
    <w:rsid w:val="00A4316D"/>
    <w:rsid w:val="00A43FA7"/>
    <w:rsid w:val="00A45562"/>
    <w:rsid w:val="00A46341"/>
    <w:rsid w:val="00A51954"/>
    <w:rsid w:val="00A576E7"/>
    <w:rsid w:val="00A61C63"/>
    <w:rsid w:val="00A627D7"/>
    <w:rsid w:val="00A66C39"/>
    <w:rsid w:val="00A715AA"/>
    <w:rsid w:val="00A73127"/>
    <w:rsid w:val="00A747A5"/>
    <w:rsid w:val="00A76B7E"/>
    <w:rsid w:val="00A80333"/>
    <w:rsid w:val="00A8077C"/>
    <w:rsid w:val="00A83915"/>
    <w:rsid w:val="00A85784"/>
    <w:rsid w:val="00A85A7C"/>
    <w:rsid w:val="00A867F2"/>
    <w:rsid w:val="00A8684E"/>
    <w:rsid w:val="00A869ED"/>
    <w:rsid w:val="00A9191D"/>
    <w:rsid w:val="00A93C9F"/>
    <w:rsid w:val="00A95EAE"/>
    <w:rsid w:val="00A964B8"/>
    <w:rsid w:val="00AA1114"/>
    <w:rsid w:val="00AA2920"/>
    <w:rsid w:val="00AA45F1"/>
    <w:rsid w:val="00AA652D"/>
    <w:rsid w:val="00AA6914"/>
    <w:rsid w:val="00AA7BFC"/>
    <w:rsid w:val="00AB2F98"/>
    <w:rsid w:val="00AB77D7"/>
    <w:rsid w:val="00AB7D72"/>
    <w:rsid w:val="00AB7E8C"/>
    <w:rsid w:val="00AC0F9C"/>
    <w:rsid w:val="00AC1ED6"/>
    <w:rsid w:val="00AC427D"/>
    <w:rsid w:val="00AC46D8"/>
    <w:rsid w:val="00AC5464"/>
    <w:rsid w:val="00AC7988"/>
    <w:rsid w:val="00AD293A"/>
    <w:rsid w:val="00AD3906"/>
    <w:rsid w:val="00AD5A3D"/>
    <w:rsid w:val="00AD5AED"/>
    <w:rsid w:val="00AE06E3"/>
    <w:rsid w:val="00AE0C7B"/>
    <w:rsid w:val="00AE3A99"/>
    <w:rsid w:val="00AE7340"/>
    <w:rsid w:val="00AF1931"/>
    <w:rsid w:val="00AF25EF"/>
    <w:rsid w:val="00AF2F0B"/>
    <w:rsid w:val="00AF3898"/>
    <w:rsid w:val="00AF4053"/>
    <w:rsid w:val="00AF4FAC"/>
    <w:rsid w:val="00AF54DA"/>
    <w:rsid w:val="00AF6D87"/>
    <w:rsid w:val="00AF6D8A"/>
    <w:rsid w:val="00AF6F06"/>
    <w:rsid w:val="00B016A9"/>
    <w:rsid w:val="00B0215C"/>
    <w:rsid w:val="00B0229F"/>
    <w:rsid w:val="00B0297C"/>
    <w:rsid w:val="00B125E7"/>
    <w:rsid w:val="00B12B4F"/>
    <w:rsid w:val="00B13181"/>
    <w:rsid w:val="00B13370"/>
    <w:rsid w:val="00B14931"/>
    <w:rsid w:val="00B15599"/>
    <w:rsid w:val="00B170C1"/>
    <w:rsid w:val="00B2224C"/>
    <w:rsid w:val="00B255EE"/>
    <w:rsid w:val="00B2598C"/>
    <w:rsid w:val="00B27984"/>
    <w:rsid w:val="00B27DB2"/>
    <w:rsid w:val="00B34A95"/>
    <w:rsid w:val="00B40A66"/>
    <w:rsid w:val="00B4173C"/>
    <w:rsid w:val="00B41C0D"/>
    <w:rsid w:val="00B42600"/>
    <w:rsid w:val="00B42ECC"/>
    <w:rsid w:val="00B46C70"/>
    <w:rsid w:val="00B47FAB"/>
    <w:rsid w:val="00B5110D"/>
    <w:rsid w:val="00B51C3B"/>
    <w:rsid w:val="00B51D8E"/>
    <w:rsid w:val="00B5756B"/>
    <w:rsid w:val="00B60BB0"/>
    <w:rsid w:val="00B61B85"/>
    <w:rsid w:val="00B62D9D"/>
    <w:rsid w:val="00B662A9"/>
    <w:rsid w:val="00B67DF5"/>
    <w:rsid w:val="00B72E47"/>
    <w:rsid w:val="00B73A7D"/>
    <w:rsid w:val="00B764E0"/>
    <w:rsid w:val="00B77C9A"/>
    <w:rsid w:val="00B80F5C"/>
    <w:rsid w:val="00B81CBD"/>
    <w:rsid w:val="00B84912"/>
    <w:rsid w:val="00B84D9B"/>
    <w:rsid w:val="00B86F98"/>
    <w:rsid w:val="00B87C16"/>
    <w:rsid w:val="00B94D34"/>
    <w:rsid w:val="00B95478"/>
    <w:rsid w:val="00B95534"/>
    <w:rsid w:val="00B965DD"/>
    <w:rsid w:val="00BA2DEE"/>
    <w:rsid w:val="00BA4E80"/>
    <w:rsid w:val="00BA662A"/>
    <w:rsid w:val="00BB42D7"/>
    <w:rsid w:val="00BB4407"/>
    <w:rsid w:val="00BB7E93"/>
    <w:rsid w:val="00BC0240"/>
    <w:rsid w:val="00BC07CF"/>
    <w:rsid w:val="00BC294E"/>
    <w:rsid w:val="00BC55EF"/>
    <w:rsid w:val="00BC7EF8"/>
    <w:rsid w:val="00BD02FC"/>
    <w:rsid w:val="00BD150B"/>
    <w:rsid w:val="00BD260C"/>
    <w:rsid w:val="00BD2C6E"/>
    <w:rsid w:val="00BD4B6B"/>
    <w:rsid w:val="00BD796E"/>
    <w:rsid w:val="00BE0EDA"/>
    <w:rsid w:val="00BE1EBE"/>
    <w:rsid w:val="00BE207F"/>
    <w:rsid w:val="00BE2F32"/>
    <w:rsid w:val="00BF1B8D"/>
    <w:rsid w:val="00BF708A"/>
    <w:rsid w:val="00C03261"/>
    <w:rsid w:val="00C037C2"/>
    <w:rsid w:val="00C0427A"/>
    <w:rsid w:val="00C060DB"/>
    <w:rsid w:val="00C107E5"/>
    <w:rsid w:val="00C121F0"/>
    <w:rsid w:val="00C13C9F"/>
    <w:rsid w:val="00C144C3"/>
    <w:rsid w:val="00C16306"/>
    <w:rsid w:val="00C17BC8"/>
    <w:rsid w:val="00C22A59"/>
    <w:rsid w:val="00C23D23"/>
    <w:rsid w:val="00C26F7A"/>
    <w:rsid w:val="00C3135B"/>
    <w:rsid w:val="00C3528E"/>
    <w:rsid w:val="00C367E6"/>
    <w:rsid w:val="00C36F05"/>
    <w:rsid w:val="00C3769F"/>
    <w:rsid w:val="00C41951"/>
    <w:rsid w:val="00C434A1"/>
    <w:rsid w:val="00C43D4D"/>
    <w:rsid w:val="00C44A87"/>
    <w:rsid w:val="00C45D79"/>
    <w:rsid w:val="00C45F37"/>
    <w:rsid w:val="00C5089E"/>
    <w:rsid w:val="00C50932"/>
    <w:rsid w:val="00C51C9E"/>
    <w:rsid w:val="00C5246C"/>
    <w:rsid w:val="00C60551"/>
    <w:rsid w:val="00C66288"/>
    <w:rsid w:val="00C67D43"/>
    <w:rsid w:val="00C70756"/>
    <w:rsid w:val="00C75438"/>
    <w:rsid w:val="00C75E7C"/>
    <w:rsid w:val="00C77ED9"/>
    <w:rsid w:val="00C846D0"/>
    <w:rsid w:val="00C84762"/>
    <w:rsid w:val="00C85A6C"/>
    <w:rsid w:val="00C8737A"/>
    <w:rsid w:val="00C87DF9"/>
    <w:rsid w:val="00C91CB1"/>
    <w:rsid w:val="00CA3712"/>
    <w:rsid w:val="00CA4197"/>
    <w:rsid w:val="00CA41F5"/>
    <w:rsid w:val="00CA4588"/>
    <w:rsid w:val="00CA75FE"/>
    <w:rsid w:val="00CB1E8B"/>
    <w:rsid w:val="00CB20DA"/>
    <w:rsid w:val="00CB2EEB"/>
    <w:rsid w:val="00CC1549"/>
    <w:rsid w:val="00CC2374"/>
    <w:rsid w:val="00CC3C50"/>
    <w:rsid w:val="00CC780E"/>
    <w:rsid w:val="00CD03B8"/>
    <w:rsid w:val="00CD05FF"/>
    <w:rsid w:val="00CD2917"/>
    <w:rsid w:val="00CD2DA1"/>
    <w:rsid w:val="00CD4BAD"/>
    <w:rsid w:val="00CD5AFE"/>
    <w:rsid w:val="00CD7E98"/>
    <w:rsid w:val="00CE01EA"/>
    <w:rsid w:val="00CE03B8"/>
    <w:rsid w:val="00CE0506"/>
    <w:rsid w:val="00CF0801"/>
    <w:rsid w:val="00CF0911"/>
    <w:rsid w:val="00CF127D"/>
    <w:rsid w:val="00CF6685"/>
    <w:rsid w:val="00CF6D0D"/>
    <w:rsid w:val="00CF6D2A"/>
    <w:rsid w:val="00D01111"/>
    <w:rsid w:val="00D04522"/>
    <w:rsid w:val="00D05C66"/>
    <w:rsid w:val="00D10BB9"/>
    <w:rsid w:val="00D1148F"/>
    <w:rsid w:val="00D12993"/>
    <w:rsid w:val="00D14D67"/>
    <w:rsid w:val="00D15617"/>
    <w:rsid w:val="00D15AE6"/>
    <w:rsid w:val="00D20FEC"/>
    <w:rsid w:val="00D23E69"/>
    <w:rsid w:val="00D33147"/>
    <w:rsid w:val="00D339B9"/>
    <w:rsid w:val="00D346B9"/>
    <w:rsid w:val="00D34ACC"/>
    <w:rsid w:val="00D368FE"/>
    <w:rsid w:val="00D376C3"/>
    <w:rsid w:val="00D379E7"/>
    <w:rsid w:val="00D40D66"/>
    <w:rsid w:val="00D40F57"/>
    <w:rsid w:val="00D42C00"/>
    <w:rsid w:val="00D43778"/>
    <w:rsid w:val="00D45ED2"/>
    <w:rsid w:val="00D45FC2"/>
    <w:rsid w:val="00D5174E"/>
    <w:rsid w:val="00D52673"/>
    <w:rsid w:val="00D5434C"/>
    <w:rsid w:val="00D60DB5"/>
    <w:rsid w:val="00D6184C"/>
    <w:rsid w:val="00D626B8"/>
    <w:rsid w:val="00D64D9F"/>
    <w:rsid w:val="00D64F3F"/>
    <w:rsid w:val="00D656BF"/>
    <w:rsid w:val="00D66651"/>
    <w:rsid w:val="00D6754E"/>
    <w:rsid w:val="00D67B91"/>
    <w:rsid w:val="00D7052C"/>
    <w:rsid w:val="00D70D5D"/>
    <w:rsid w:val="00D72C25"/>
    <w:rsid w:val="00D75FD8"/>
    <w:rsid w:val="00D763CF"/>
    <w:rsid w:val="00D7655B"/>
    <w:rsid w:val="00D80236"/>
    <w:rsid w:val="00D80DFD"/>
    <w:rsid w:val="00D81202"/>
    <w:rsid w:val="00D82481"/>
    <w:rsid w:val="00D82FA0"/>
    <w:rsid w:val="00D838AE"/>
    <w:rsid w:val="00D8390A"/>
    <w:rsid w:val="00D83B89"/>
    <w:rsid w:val="00D85C3D"/>
    <w:rsid w:val="00D90830"/>
    <w:rsid w:val="00D90B07"/>
    <w:rsid w:val="00D92AA1"/>
    <w:rsid w:val="00D97543"/>
    <w:rsid w:val="00D97E7D"/>
    <w:rsid w:val="00DA0383"/>
    <w:rsid w:val="00DA2D5C"/>
    <w:rsid w:val="00DA6841"/>
    <w:rsid w:val="00DA6E6D"/>
    <w:rsid w:val="00DA7620"/>
    <w:rsid w:val="00DB49A3"/>
    <w:rsid w:val="00DB5B55"/>
    <w:rsid w:val="00DB650F"/>
    <w:rsid w:val="00DB6CE1"/>
    <w:rsid w:val="00DB7022"/>
    <w:rsid w:val="00DC0104"/>
    <w:rsid w:val="00DC0E09"/>
    <w:rsid w:val="00DC1355"/>
    <w:rsid w:val="00DC6E33"/>
    <w:rsid w:val="00DC7F2D"/>
    <w:rsid w:val="00DD10F2"/>
    <w:rsid w:val="00DD20E9"/>
    <w:rsid w:val="00DD38FC"/>
    <w:rsid w:val="00DD55C5"/>
    <w:rsid w:val="00DD721C"/>
    <w:rsid w:val="00DE01FD"/>
    <w:rsid w:val="00DE138F"/>
    <w:rsid w:val="00DE26E0"/>
    <w:rsid w:val="00DE307E"/>
    <w:rsid w:val="00DE3501"/>
    <w:rsid w:val="00DE7083"/>
    <w:rsid w:val="00DF0320"/>
    <w:rsid w:val="00DF0555"/>
    <w:rsid w:val="00DF1AD0"/>
    <w:rsid w:val="00DF3338"/>
    <w:rsid w:val="00DF3470"/>
    <w:rsid w:val="00DF38B1"/>
    <w:rsid w:val="00DF710B"/>
    <w:rsid w:val="00DF72BD"/>
    <w:rsid w:val="00DF7A84"/>
    <w:rsid w:val="00E002CA"/>
    <w:rsid w:val="00E01064"/>
    <w:rsid w:val="00E019BF"/>
    <w:rsid w:val="00E02FC6"/>
    <w:rsid w:val="00E03CC6"/>
    <w:rsid w:val="00E048C8"/>
    <w:rsid w:val="00E04C50"/>
    <w:rsid w:val="00E13AED"/>
    <w:rsid w:val="00E13BC9"/>
    <w:rsid w:val="00E222F0"/>
    <w:rsid w:val="00E22FFE"/>
    <w:rsid w:val="00E268D0"/>
    <w:rsid w:val="00E26DFA"/>
    <w:rsid w:val="00E31F1B"/>
    <w:rsid w:val="00E32295"/>
    <w:rsid w:val="00E3277A"/>
    <w:rsid w:val="00E32AE9"/>
    <w:rsid w:val="00E33025"/>
    <w:rsid w:val="00E430BC"/>
    <w:rsid w:val="00E45649"/>
    <w:rsid w:val="00E45A08"/>
    <w:rsid w:val="00E460DF"/>
    <w:rsid w:val="00E471D4"/>
    <w:rsid w:val="00E47BE0"/>
    <w:rsid w:val="00E54BFC"/>
    <w:rsid w:val="00E552F5"/>
    <w:rsid w:val="00E55DBD"/>
    <w:rsid w:val="00E56341"/>
    <w:rsid w:val="00E563F4"/>
    <w:rsid w:val="00E57296"/>
    <w:rsid w:val="00E60713"/>
    <w:rsid w:val="00E7099C"/>
    <w:rsid w:val="00E72D8E"/>
    <w:rsid w:val="00E772A2"/>
    <w:rsid w:val="00E777EB"/>
    <w:rsid w:val="00E80330"/>
    <w:rsid w:val="00E81893"/>
    <w:rsid w:val="00E83D64"/>
    <w:rsid w:val="00E86837"/>
    <w:rsid w:val="00E86B9A"/>
    <w:rsid w:val="00E90020"/>
    <w:rsid w:val="00E93CC8"/>
    <w:rsid w:val="00E9614B"/>
    <w:rsid w:val="00E97633"/>
    <w:rsid w:val="00EA0497"/>
    <w:rsid w:val="00EA1816"/>
    <w:rsid w:val="00EA1B08"/>
    <w:rsid w:val="00EA3F08"/>
    <w:rsid w:val="00EA41CD"/>
    <w:rsid w:val="00EA7F61"/>
    <w:rsid w:val="00EB1DFA"/>
    <w:rsid w:val="00EB3837"/>
    <w:rsid w:val="00EB386B"/>
    <w:rsid w:val="00EB76A7"/>
    <w:rsid w:val="00EC1054"/>
    <w:rsid w:val="00EC152D"/>
    <w:rsid w:val="00EC3C84"/>
    <w:rsid w:val="00EC3F28"/>
    <w:rsid w:val="00EC4437"/>
    <w:rsid w:val="00EC740C"/>
    <w:rsid w:val="00ED123C"/>
    <w:rsid w:val="00ED2C50"/>
    <w:rsid w:val="00ED509F"/>
    <w:rsid w:val="00ED5831"/>
    <w:rsid w:val="00ED5A1D"/>
    <w:rsid w:val="00ED687C"/>
    <w:rsid w:val="00EE22C7"/>
    <w:rsid w:val="00EE3C3D"/>
    <w:rsid w:val="00EE776A"/>
    <w:rsid w:val="00EF0024"/>
    <w:rsid w:val="00EF077C"/>
    <w:rsid w:val="00EF11F6"/>
    <w:rsid w:val="00EF2949"/>
    <w:rsid w:val="00EF3553"/>
    <w:rsid w:val="00EF4892"/>
    <w:rsid w:val="00EF6E61"/>
    <w:rsid w:val="00F001AB"/>
    <w:rsid w:val="00F01400"/>
    <w:rsid w:val="00F03ECE"/>
    <w:rsid w:val="00F05B4B"/>
    <w:rsid w:val="00F1015F"/>
    <w:rsid w:val="00F13AFD"/>
    <w:rsid w:val="00F154E8"/>
    <w:rsid w:val="00F15FF6"/>
    <w:rsid w:val="00F20828"/>
    <w:rsid w:val="00F21D46"/>
    <w:rsid w:val="00F2294C"/>
    <w:rsid w:val="00F25B93"/>
    <w:rsid w:val="00F26862"/>
    <w:rsid w:val="00F3102F"/>
    <w:rsid w:val="00F31DD1"/>
    <w:rsid w:val="00F34BB7"/>
    <w:rsid w:val="00F429A6"/>
    <w:rsid w:val="00F5136C"/>
    <w:rsid w:val="00F5553C"/>
    <w:rsid w:val="00F560F0"/>
    <w:rsid w:val="00F56E35"/>
    <w:rsid w:val="00F60245"/>
    <w:rsid w:val="00F620DC"/>
    <w:rsid w:val="00F638D9"/>
    <w:rsid w:val="00F64116"/>
    <w:rsid w:val="00F66A6A"/>
    <w:rsid w:val="00F675A2"/>
    <w:rsid w:val="00F71C5D"/>
    <w:rsid w:val="00F74A26"/>
    <w:rsid w:val="00F824D4"/>
    <w:rsid w:val="00F83213"/>
    <w:rsid w:val="00F85565"/>
    <w:rsid w:val="00F872F6"/>
    <w:rsid w:val="00F90773"/>
    <w:rsid w:val="00F94312"/>
    <w:rsid w:val="00F944E7"/>
    <w:rsid w:val="00F96F3D"/>
    <w:rsid w:val="00FA0171"/>
    <w:rsid w:val="00FA4F56"/>
    <w:rsid w:val="00FA539E"/>
    <w:rsid w:val="00FA53A1"/>
    <w:rsid w:val="00FB224E"/>
    <w:rsid w:val="00FB44B8"/>
    <w:rsid w:val="00FB5204"/>
    <w:rsid w:val="00FB5570"/>
    <w:rsid w:val="00FB7786"/>
    <w:rsid w:val="00FB7981"/>
    <w:rsid w:val="00FC100C"/>
    <w:rsid w:val="00FC40BE"/>
    <w:rsid w:val="00FC49D7"/>
    <w:rsid w:val="00FC6577"/>
    <w:rsid w:val="00FC7359"/>
    <w:rsid w:val="00FD17B8"/>
    <w:rsid w:val="00FD204C"/>
    <w:rsid w:val="00FD2B9C"/>
    <w:rsid w:val="00FD5CFC"/>
    <w:rsid w:val="00FD6271"/>
    <w:rsid w:val="00FD75A9"/>
    <w:rsid w:val="00FE03A0"/>
    <w:rsid w:val="00FE29D2"/>
    <w:rsid w:val="00FE2BB6"/>
    <w:rsid w:val="00FE3C50"/>
    <w:rsid w:val="00FE5DF9"/>
    <w:rsid w:val="00FE76B1"/>
    <w:rsid w:val="00FE7AAB"/>
    <w:rsid w:val="00FF5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96DE5"/>
  <w15:chartTrackingRefBased/>
  <w15:docId w15:val="{489A5BB4-312D-4CD7-80E3-5BFA7928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3AB"/>
    <w:pPr>
      <w:suppressAutoHyphens/>
    </w:pPr>
    <w:rPr>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GvdeMetni">
    <w:name w:val="Body Text"/>
    <w:basedOn w:val="Normal"/>
    <w:pPr>
      <w:jc w:val="both"/>
    </w:p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styleId="BalonMetni">
    <w:name w:val="Balloon Text"/>
    <w:basedOn w:val="Normal"/>
    <w:rPr>
      <w:rFonts w:ascii="Tahoma" w:hAnsi="Tahoma" w:cs="Tahoma"/>
      <w:sz w:val="16"/>
      <w:szCs w:val="16"/>
    </w:rPr>
  </w:style>
  <w:style w:type="paragraph" w:styleId="DipnotMetni">
    <w:name w:val="footnote text"/>
    <w:basedOn w:val="Normal"/>
    <w:semiHidden/>
    <w:rsid w:val="00D34ACC"/>
    <w:pPr>
      <w:suppressAutoHyphens w:val="0"/>
    </w:pPr>
    <w:rPr>
      <w:sz w:val="20"/>
      <w:szCs w:val="20"/>
      <w:lang w:eastAsia="tr-TR"/>
    </w:rPr>
  </w:style>
  <w:style w:type="table" w:styleId="TabloKlavuzu">
    <w:name w:val="Table Grid"/>
    <w:basedOn w:val="NormalTablo"/>
    <w:rsid w:val="00D3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195AF9"/>
    <w:pPr>
      <w:spacing w:after="120"/>
      <w:ind w:left="283"/>
    </w:pPr>
  </w:style>
  <w:style w:type="paragraph" w:customStyle="1" w:styleId="stbilgi1">
    <w:name w:val="Üstbilgi1"/>
    <w:basedOn w:val="Normal"/>
    <w:rsid w:val="001A368E"/>
    <w:pPr>
      <w:tabs>
        <w:tab w:val="center" w:pos="4536"/>
        <w:tab w:val="right" w:pos="9072"/>
      </w:tabs>
      <w:suppressAutoHyphens w:val="0"/>
    </w:pPr>
    <w:rPr>
      <w:lang w:eastAsia="tr-TR"/>
    </w:rPr>
  </w:style>
  <w:style w:type="paragraph" w:customStyle="1" w:styleId="Altbilgi1">
    <w:name w:val="Altbilgi1"/>
    <w:basedOn w:val="Normal"/>
    <w:rsid w:val="00C45D79"/>
    <w:pPr>
      <w:tabs>
        <w:tab w:val="center" w:pos="4536"/>
        <w:tab w:val="right" w:pos="9072"/>
      </w:tabs>
    </w:pPr>
  </w:style>
  <w:style w:type="character" w:styleId="SayfaNumaras">
    <w:name w:val="page number"/>
    <w:basedOn w:val="VarsaylanParagrafYazTipi"/>
    <w:rsid w:val="00AE0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3901">
      <w:bodyDiv w:val="1"/>
      <w:marLeft w:val="0"/>
      <w:marRight w:val="0"/>
      <w:marTop w:val="0"/>
      <w:marBottom w:val="0"/>
      <w:divBdr>
        <w:top w:val="none" w:sz="0" w:space="0" w:color="auto"/>
        <w:left w:val="none" w:sz="0" w:space="0" w:color="auto"/>
        <w:bottom w:val="none" w:sz="0" w:space="0" w:color="auto"/>
        <w:right w:val="none" w:sz="0" w:space="0" w:color="auto"/>
      </w:divBdr>
    </w:div>
    <w:div w:id="294070484">
      <w:bodyDiv w:val="1"/>
      <w:marLeft w:val="0"/>
      <w:marRight w:val="0"/>
      <w:marTop w:val="0"/>
      <w:marBottom w:val="0"/>
      <w:divBdr>
        <w:top w:val="none" w:sz="0" w:space="0" w:color="auto"/>
        <w:left w:val="none" w:sz="0" w:space="0" w:color="auto"/>
        <w:bottom w:val="none" w:sz="0" w:space="0" w:color="auto"/>
        <w:right w:val="none" w:sz="0" w:space="0" w:color="auto"/>
      </w:divBdr>
    </w:div>
    <w:div w:id="368579301">
      <w:bodyDiv w:val="1"/>
      <w:marLeft w:val="0"/>
      <w:marRight w:val="0"/>
      <w:marTop w:val="0"/>
      <w:marBottom w:val="0"/>
      <w:divBdr>
        <w:top w:val="none" w:sz="0" w:space="0" w:color="auto"/>
        <w:left w:val="none" w:sz="0" w:space="0" w:color="auto"/>
        <w:bottom w:val="none" w:sz="0" w:space="0" w:color="auto"/>
        <w:right w:val="none" w:sz="0" w:space="0" w:color="auto"/>
      </w:divBdr>
    </w:div>
    <w:div w:id="396393131">
      <w:bodyDiv w:val="1"/>
      <w:marLeft w:val="0"/>
      <w:marRight w:val="0"/>
      <w:marTop w:val="0"/>
      <w:marBottom w:val="0"/>
      <w:divBdr>
        <w:top w:val="none" w:sz="0" w:space="0" w:color="auto"/>
        <w:left w:val="none" w:sz="0" w:space="0" w:color="auto"/>
        <w:bottom w:val="none" w:sz="0" w:space="0" w:color="auto"/>
        <w:right w:val="none" w:sz="0" w:space="0" w:color="auto"/>
      </w:divBdr>
    </w:div>
    <w:div w:id="484931542">
      <w:bodyDiv w:val="1"/>
      <w:marLeft w:val="0"/>
      <w:marRight w:val="0"/>
      <w:marTop w:val="0"/>
      <w:marBottom w:val="0"/>
      <w:divBdr>
        <w:top w:val="none" w:sz="0" w:space="0" w:color="auto"/>
        <w:left w:val="none" w:sz="0" w:space="0" w:color="auto"/>
        <w:bottom w:val="none" w:sz="0" w:space="0" w:color="auto"/>
        <w:right w:val="none" w:sz="0" w:space="0" w:color="auto"/>
      </w:divBdr>
    </w:div>
    <w:div w:id="647901513">
      <w:bodyDiv w:val="1"/>
      <w:marLeft w:val="0"/>
      <w:marRight w:val="0"/>
      <w:marTop w:val="0"/>
      <w:marBottom w:val="0"/>
      <w:divBdr>
        <w:top w:val="none" w:sz="0" w:space="0" w:color="auto"/>
        <w:left w:val="none" w:sz="0" w:space="0" w:color="auto"/>
        <w:bottom w:val="none" w:sz="0" w:space="0" w:color="auto"/>
        <w:right w:val="none" w:sz="0" w:space="0" w:color="auto"/>
      </w:divBdr>
    </w:div>
    <w:div w:id="683556638">
      <w:bodyDiv w:val="1"/>
      <w:marLeft w:val="0"/>
      <w:marRight w:val="0"/>
      <w:marTop w:val="0"/>
      <w:marBottom w:val="0"/>
      <w:divBdr>
        <w:top w:val="none" w:sz="0" w:space="0" w:color="auto"/>
        <w:left w:val="none" w:sz="0" w:space="0" w:color="auto"/>
        <w:bottom w:val="none" w:sz="0" w:space="0" w:color="auto"/>
        <w:right w:val="none" w:sz="0" w:space="0" w:color="auto"/>
      </w:divBdr>
    </w:div>
    <w:div w:id="818961122">
      <w:bodyDiv w:val="1"/>
      <w:marLeft w:val="0"/>
      <w:marRight w:val="0"/>
      <w:marTop w:val="0"/>
      <w:marBottom w:val="0"/>
      <w:divBdr>
        <w:top w:val="none" w:sz="0" w:space="0" w:color="auto"/>
        <w:left w:val="none" w:sz="0" w:space="0" w:color="auto"/>
        <w:bottom w:val="none" w:sz="0" w:space="0" w:color="auto"/>
        <w:right w:val="none" w:sz="0" w:space="0" w:color="auto"/>
      </w:divBdr>
    </w:div>
    <w:div w:id="834493806">
      <w:bodyDiv w:val="1"/>
      <w:marLeft w:val="0"/>
      <w:marRight w:val="0"/>
      <w:marTop w:val="0"/>
      <w:marBottom w:val="0"/>
      <w:divBdr>
        <w:top w:val="none" w:sz="0" w:space="0" w:color="auto"/>
        <w:left w:val="none" w:sz="0" w:space="0" w:color="auto"/>
        <w:bottom w:val="none" w:sz="0" w:space="0" w:color="auto"/>
        <w:right w:val="none" w:sz="0" w:space="0" w:color="auto"/>
      </w:divBdr>
    </w:div>
    <w:div w:id="1011569419">
      <w:bodyDiv w:val="1"/>
      <w:marLeft w:val="0"/>
      <w:marRight w:val="0"/>
      <w:marTop w:val="0"/>
      <w:marBottom w:val="0"/>
      <w:divBdr>
        <w:top w:val="none" w:sz="0" w:space="0" w:color="auto"/>
        <w:left w:val="none" w:sz="0" w:space="0" w:color="auto"/>
        <w:bottom w:val="none" w:sz="0" w:space="0" w:color="auto"/>
        <w:right w:val="none" w:sz="0" w:space="0" w:color="auto"/>
      </w:divBdr>
    </w:div>
    <w:div w:id="1038625978">
      <w:bodyDiv w:val="1"/>
      <w:marLeft w:val="0"/>
      <w:marRight w:val="0"/>
      <w:marTop w:val="0"/>
      <w:marBottom w:val="0"/>
      <w:divBdr>
        <w:top w:val="none" w:sz="0" w:space="0" w:color="auto"/>
        <w:left w:val="none" w:sz="0" w:space="0" w:color="auto"/>
        <w:bottom w:val="none" w:sz="0" w:space="0" w:color="auto"/>
        <w:right w:val="none" w:sz="0" w:space="0" w:color="auto"/>
      </w:divBdr>
    </w:div>
    <w:div w:id="1101030225">
      <w:bodyDiv w:val="1"/>
      <w:marLeft w:val="0"/>
      <w:marRight w:val="0"/>
      <w:marTop w:val="0"/>
      <w:marBottom w:val="0"/>
      <w:divBdr>
        <w:top w:val="none" w:sz="0" w:space="0" w:color="auto"/>
        <w:left w:val="none" w:sz="0" w:space="0" w:color="auto"/>
        <w:bottom w:val="none" w:sz="0" w:space="0" w:color="auto"/>
        <w:right w:val="none" w:sz="0" w:space="0" w:color="auto"/>
      </w:divBdr>
    </w:div>
    <w:div w:id="1110123303">
      <w:bodyDiv w:val="1"/>
      <w:marLeft w:val="0"/>
      <w:marRight w:val="0"/>
      <w:marTop w:val="0"/>
      <w:marBottom w:val="0"/>
      <w:divBdr>
        <w:top w:val="none" w:sz="0" w:space="0" w:color="auto"/>
        <w:left w:val="none" w:sz="0" w:space="0" w:color="auto"/>
        <w:bottom w:val="none" w:sz="0" w:space="0" w:color="auto"/>
        <w:right w:val="none" w:sz="0" w:space="0" w:color="auto"/>
      </w:divBdr>
    </w:div>
    <w:div w:id="1141315139">
      <w:bodyDiv w:val="1"/>
      <w:marLeft w:val="0"/>
      <w:marRight w:val="0"/>
      <w:marTop w:val="0"/>
      <w:marBottom w:val="0"/>
      <w:divBdr>
        <w:top w:val="none" w:sz="0" w:space="0" w:color="auto"/>
        <w:left w:val="none" w:sz="0" w:space="0" w:color="auto"/>
        <w:bottom w:val="none" w:sz="0" w:space="0" w:color="auto"/>
        <w:right w:val="none" w:sz="0" w:space="0" w:color="auto"/>
      </w:divBdr>
    </w:div>
    <w:div w:id="1175680875">
      <w:bodyDiv w:val="1"/>
      <w:marLeft w:val="0"/>
      <w:marRight w:val="0"/>
      <w:marTop w:val="0"/>
      <w:marBottom w:val="0"/>
      <w:divBdr>
        <w:top w:val="none" w:sz="0" w:space="0" w:color="auto"/>
        <w:left w:val="none" w:sz="0" w:space="0" w:color="auto"/>
        <w:bottom w:val="none" w:sz="0" w:space="0" w:color="auto"/>
        <w:right w:val="none" w:sz="0" w:space="0" w:color="auto"/>
      </w:divBdr>
    </w:div>
    <w:div w:id="1206211521">
      <w:bodyDiv w:val="1"/>
      <w:marLeft w:val="0"/>
      <w:marRight w:val="0"/>
      <w:marTop w:val="0"/>
      <w:marBottom w:val="0"/>
      <w:divBdr>
        <w:top w:val="none" w:sz="0" w:space="0" w:color="auto"/>
        <w:left w:val="none" w:sz="0" w:space="0" w:color="auto"/>
        <w:bottom w:val="none" w:sz="0" w:space="0" w:color="auto"/>
        <w:right w:val="none" w:sz="0" w:space="0" w:color="auto"/>
      </w:divBdr>
    </w:div>
    <w:div w:id="1653099218">
      <w:bodyDiv w:val="1"/>
      <w:marLeft w:val="0"/>
      <w:marRight w:val="0"/>
      <w:marTop w:val="0"/>
      <w:marBottom w:val="0"/>
      <w:divBdr>
        <w:top w:val="none" w:sz="0" w:space="0" w:color="auto"/>
        <w:left w:val="none" w:sz="0" w:space="0" w:color="auto"/>
        <w:bottom w:val="none" w:sz="0" w:space="0" w:color="auto"/>
        <w:right w:val="none" w:sz="0" w:space="0" w:color="auto"/>
      </w:divBdr>
    </w:div>
    <w:div w:id="1721711970">
      <w:bodyDiv w:val="1"/>
      <w:marLeft w:val="0"/>
      <w:marRight w:val="0"/>
      <w:marTop w:val="0"/>
      <w:marBottom w:val="0"/>
      <w:divBdr>
        <w:top w:val="none" w:sz="0" w:space="0" w:color="auto"/>
        <w:left w:val="none" w:sz="0" w:space="0" w:color="auto"/>
        <w:bottom w:val="none" w:sz="0" w:space="0" w:color="auto"/>
        <w:right w:val="none" w:sz="0" w:space="0" w:color="auto"/>
      </w:divBdr>
    </w:div>
    <w:div w:id="1735353646">
      <w:bodyDiv w:val="1"/>
      <w:marLeft w:val="0"/>
      <w:marRight w:val="0"/>
      <w:marTop w:val="0"/>
      <w:marBottom w:val="0"/>
      <w:divBdr>
        <w:top w:val="none" w:sz="0" w:space="0" w:color="auto"/>
        <w:left w:val="none" w:sz="0" w:space="0" w:color="auto"/>
        <w:bottom w:val="none" w:sz="0" w:space="0" w:color="auto"/>
        <w:right w:val="none" w:sz="0" w:space="0" w:color="auto"/>
      </w:divBdr>
    </w:div>
    <w:div w:id="1906211966">
      <w:bodyDiv w:val="1"/>
      <w:marLeft w:val="0"/>
      <w:marRight w:val="0"/>
      <w:marTop w:val="0"/>
      <w:marBottom w:val="0"/>
      <w:divBdr>
        <w:top w:val="none" w:sz="0" w:space="0" w:color="auto"/>
        <w:left w:val="none" w:sz="0" w:space="0" w:color="auto"/>
        <w:bottom w:val="none" w:sz="0" w:space="0" w:color="auto"/>
        <w:right w:val="none" w:sz="0" w:space="0" w:color="auto"/>
      </w:divBdr>
    </w:div>
    <w:div w:id="2036417065">
      <w:bodyDiv w:val="1"/>
      <w:marLeft w:val="0"/>
      <w:marRight w:val="0"/>
      <w:marTop w:val="0"/>
      <w:marBottom w:val="0"/>
      <w:divBdr>
        <w:top w:val="none" w:sz="0" w:space="0" w:color="auto"/>
        <w:left w:val="none" w:sz="0" w:space="0" w:color="auto"/>
        <w:bottom w:val="none" w:sz="0" w:space="0" w:color="auto"/>
        <w:right w:val="none" w:sz="0" w:space="0" w:color="auto"/>
      </w:divBdr>
    </w:div>
    <w:div w:id="2131627926">
      <w:bodyDiv w:val="1"/>
      <w:marLeft w:val="0"/>
      <w:marRight w:val="0"/>
      <w:marTop w:val="0"/>
      <w:marBottom w:val="0"/>
      <w:divBdr>
        <w:top w:val="none" w:sz="0" w:space="0" w:color="auto"/>
        <w:left w:val="none" w:sz="0" w:space="0" w:color="auto"/>
        <w:bottom w:val="none" w:sz="0" w:space="0" w:color="auto"/>
        <w:right w:val="none" w:sz="0" w:space="0" w:color="auto"/>
      </w:divBdr>
    </w:div>
    <w:div w:id="21434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C41EF-9E46-41EE-8394-F36D4BDF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1506</Words>
  <Characters>8590</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TUTANAKTIR                                     04</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TUTANAKTIR                                     04</dc:title>
  <dc:subject/>
  <dc:creator>YAZI</dc:creator>
  <cp:keywords/>
  <cp:lastModifiedBy>Ahmet Azmanoglu</cp:lastModifiedBy>
  <cp:revision>4</cp:revision>
  <cp:lastPrinted>2019-01-08T12:10:00Z</cp:lastPrinted>
  <dcterms:created xsi:type="dcterms:W3CDTF">2020-01-09T06:48:00Z</dcterms:created>
  <dcterms:modified xsi:type="dcterms:W3CDTF">2020-01-29T08:04:00Z</dcterms:modified>
</cp:coreProperties>
</file>